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D8C" w:rsidRPr="003B2E89" w:rsidRDefault="00A24D8C" w:rsidP="00A24D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E89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Государственное бюджетное учреждение </w:t>
      </w:r>
      <w:r w:rsidRPr="003B2E89">
        <w:rPr>
          <w:rFonts w:ascii="Times New Roman" w:hAnsi="Times New Roman" w:cs="Times New Roman"/>
          <w:sz w:val="28"/>
          <w:szCs w:val="28"/>
        </w:rPr>
        <w:br/>
      </w:r>
      <w:r w:rsidRPr="003B2E89">
        <w:rPr>
          <w:rFonts w:ascii="Times New Roman" w:hAnsi="Times New Roman" w:cs="Times New Roman"/>
          <w:b/>
          <w:bCs/>
          <w:sz w:val="28"/>
          <w:szCs w:val="28"/>
        </w:rPr>
        <w:t xml:space="preserve">Центр психолого-педагогической, медицинской и социальной помощи </w:t>
      </w:r>
      <w:r w:rsidRPr="003B2E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Пушкинского </w:t>
      </w:r>
      <w:r w:rsidRPr="003B2E89">
        <w:rPr>
          <w:rFonts w:ascii="Times New Roman" w:hAnsi="Times New Roman" w:cs="Times New Roman"/>
          <w:b/>
          <w:bCs/>
          <w:sz w:val="28"/>
          <w:szCs w:val="28"/>
        </w:rPr>
        <w:t>района Санкт-Петербурга</w:t>
      </w:r>
    </w:p>
    <w:p w:rsidR="006A4366" w:rsidRDefault="006A4366" w:rsidP="006A4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етодические рекомендации для с</w:t>
      </w:r>
      <w:r>
        <w:rPr>
          <w:rFonts w:ascii="Times New Roman" w:hAnsi="Times New Roman" w:cs="Times New Roman"/>
          <w:b/>
          <w:sz w:val="28"/>
          <w:szCs w:val="28"/>
        </w:rPr>
        <w:t xml:space="preserve">оциальных педагогов – молодых специалистов </w:t>
      </w:r>
      <w:r w:rsidRPr="007344A2">
        <w:rPr>
          <w:rFonts w:ascii="Times New Roman" w:hAnsi="Times New Roman" w:cs="Times New Roman"/>
          <w:b/>
          <w:sz w:val="28"/>
          <w:szCs w:val="28"/>
        </w:rPr>
        <w:t>по 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семинара: </w:t>
      </w:r>
      <w:r w:rsidRPr="007344A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Условия, факторы, причины и инновационные т</w:t>
      </w:r>
      <w:r w:rsidRPr="007344A2">
        <w:rPr>
          <w:rFonts w:ascii="Times New Roman" w:hAnsi="Times New Roman" w:cs="Times New Roman"/>
          <w:b/>
          <w:sz w:val="28"/>
          <w:szCs w:val="28"/>
        </w:rPr>
        <w:t>ехнологии социальной адаптации подростк</w:t>
      </w:r>
      <w:r>
        <w:rPr>
          <w:rFonts w:ascii="Times New Roman" w:hAnsi="Times New Roman" w:cs="Times New Roman"/>
          <w:b/>
          <w:sz w:val="28"/>
          <w:szCs w:val="28"/>
        </w:rPr>
        <w:t>ов с асоциальным поведением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24D8C" w:rsidRPr="0027081E" w:rsidRDefault="00A24D8C" w:rsidP="00A24D8C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4A2">
        <w:rPr>
          <w:rFonts w:ascii="Times New Roman" w:hAnsi="Times New Roman" w:cs="Times New Roman"/>
          <w:b/>
          <w:sz w:val="24"/>
          <w:szCs w:val="24"/>
        </w:rPr>
        <w:t>Цель семинара</w:t>
      </w:r>
      <w:r w:rsidRPr="007344A2">
        <w:rPr>
          <w:rFonts w:ascii="Times New Roman" w:hAnsi="Times New Roman" w:cs="Times New Roman"/>
          <w:sz w:val="24"/>
          <w:szCs w:val="24"/>
        </w:rPr>
        <w:t>:</w:t>
      </w:r>
      <w:r w:rsidRPr="007344A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развитие</w:t>
      </w:r>
      <w:r w:rsidRPr="00D6529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умений </w:t>
      </w:r>
      <w:r w:rsidRPr="00D65293">
        <w:rPr>
          <w:rFonts w:ascii="Times New Roman" w:hAnsi="Times New Roman" w:cs="Times New Roman"/>
          <w:bCs/>
          <w:sz w:val="24"/>
          <w:szCs w:val="24"/>
        </w:rPr>
        <w:t xml:space="preserve">молодых социальных педагогов </w:t>
      </w:r>
      <w:r>
        <w:rPr>
          <w:rFonts w:ascii="Times New Roman" w:hAnsi="Times New Roman" w:cs="Times New Roman"/>
          <w:bCs/>
          <w:sz w:val="24"/>
          <w:szCs w:val="24"/>
        </w:rPr>
        <w:t>определять</w:t>
      </w:r>
      <w:r w:rsidRPr="00D65293">
        <w:rPr>
          <w:rFonts w:ascii="Times New Roman" w:hAnsi="Times New Roman" w:cs="Times New Roman"/>
          <w:bCs/>
          <w:sz w:val="24"/>
          <w:szCs w:val="24"/>
        </w:rPr>
        <w:t xml:space="preserve"> условия, фактор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D65293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конкретные </w:t>
      </w:r>
      <w:r w:rsidRPr="00D65293">
        <w:rPr>
          <w:rFonts w:ascii="Times New Roman" w:hAnsi="Times New Roman" w:cs="Times New Roman"/>
          <w:bCs/>
          <w:sz w:val="24"/>
          <w:szCs w:val="24"/>
        </w:rPr>
        <w:t>причин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D65293">
        <w:rPr>
          <w:rFonts w:ascii="Times New Roman" w:hAnsi="Times New Roman" w:cs="Times New Roman"/>
          <w:bCs/>
          <w:sz w:val="24"/>
          <w:szCs w:val="24"/>
        </w:rPr>
        <w:t xml:space="preserve"> социальной </w:t>
      </w:r>
      <w:r>
        <w:rPr>
          <w:rFonts w:ascii="Times New Roman" w:hAnsi="Times New Roman" w:cs="Times New Roman"/>
          <w:bCs/>
          <w:sz w:val="24"/>
          <w:szCs w:val="24"/>
        </w:rPr>
        <w:t>дез</w:t>
      </w:r>
      <w:r w:rsidRPr="00D65293">
        <w:rPr>
          <w:rFonts w:ascii="Times New Roman" w:hAnsi="Times New Roman" w:cs="Times New Roman"/>
          <w:bCs/>
          <w:sz w:val="24"/>
          <w:szCs w:val="24"/>
        </w:rPr>
        <w:t xml:space="preserve">адаптации подростков </w:t>
      </w:r>
      <w:r>
        <w:rPr>
          <w:rFonts w:ascii="Times New Roman" w:hAnsi="Times New Roman" w:cs="Times New Roman"/>
          <w:bCs/>
          <w:sz w:val="24"/>
          <w:szCs w:val="24"/>
        </w:rPr>
        <w:t>и подбора, и использования</w:t>
      </w:r>
      <w:r w:rsidRPr="00D6529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традиционных и </w:t>
      </w:r>
      <w:r w:rsidRPr="00D65293">
        <w:rPr>
          <w:rFonts w:ascii="Times New Roman" w:hAnsi="Times New Roman" w:cs="Times New Roman"/>
          <w:bCs/>
          <w:sz w:val="24"/>
          <w:szCs w:val="24"/>
        </w:rPr>
        <w:t>инновационны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D65293">
        <w:rPr>
          <w:rFonts w:ascii="Times New Roman" w:hAnsi="Times New Roman" w:cs="Times New Roman"/>
          <w:bCs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Pr="00D65293">
        <w:rPr>
          <w:rFonts w:ascii="Times New Roman" w:hAnsi="Times New Roman" w:cs="Times New Roman"/>
          <w:bCs/>
          <w:sz w:val="24"/>
          <w:szCs w:val="24"/>
        </w:rPr>
        <w:t xml:space="preserve"> для работы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D65293">
        <w:rPr>
          <w:rFonts w:ascii="Times New Roman" w:hAnsi="Times New Roman" w:cs="Times New Roman"/>
          <w:bCs/>
          <w:sz w:val="24"/>
          <w:szCs w:val="24"/>
        </w:rPr>
        <w:t>социальной адаптации подростков с асоциальным поведением на базе школы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24D8C" w:rsidRDefault="00A24D8C" w:rsidP="00A24D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C57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24D8C" w:rsidRPr="003F504C" w:rsidRDefault="00A24D8C" w:rsidP="00E462DE">
      <w:pPr>
        <w:pStyle w:val="ab"/>
        <w:widowControl w:val="0"/>
        <w:numPr>
          <w:ilvl w:val="3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слушателей с 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A954B4">
        <w:rPr>
          <w:rFonts w:ascii="Times New Roman" w:hAnsi="Times New Roman" w:cs="Times New Roman"/>
          <w:bCs/>
          <w:sz w:val="24"/>
          <w:szCs w:val="24"/>
        </w:rPr>
        <w:t>сновны</w:t>
      </w:r>
      <w:r>
        <w:rPr>
          <w:rFonts w:ascii="Times New Roman" w:hAnsi="Times New Roman" w:cs="Times New Roman"/>
          <w:bCs/>
          <w:sz w:val="24"/>
          <w:szCs w:val="24"/>
        </w:rPr>
        <w:t>ми</w:t>
      </w:r>
      <w:r w:rsidRPr="00A954B4">
        <w:rPr>
          <w:rFonts w:ascii="Times New Roman" w:hAnsi="Times New Roman" w:cs="Times New Roman"/>
          <w:bCs/>
          <w:sz w:val="24"/>
          <w:szCs w:val="24"/>
        </w:rPr>
        <w:t xml:space="preserve"> понятия</w:t>
      </w:r>
      <w:r>
        <w:rPr>
          <w:rFonts w:ascii="Times New Roman" w:hAnsi="Times New Roman" w:cs="Times New Roman"/>
          <w:bCs/>
          <w:sz w:val="24"/>
          <w:szCs w:val="24"/>
        </w:rPr>
        <w:t>ми</w:t>
      </w:r>
      <w:r w:rsidRPr="00A954B4">
        <w:rPr>
          <w:rFonts w:ascii="Times New Roman" w:hAnsi="Times New Roman" w:cs="Times New Roman"/>
          <w:bCs/>
          <w:sz w:val="24"/>
          <w:szCs w:val="24"/>
        </w:rPr>
        <w:t xml:space="preserve"> социальной адаптации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обучающихся;</w:t>
      </w:r>
    </w:p>
    <w:p w:rsidR="00A24D8C" w:rsidRPr="003F504C" w:rsidRDefault="00A24D8C" w:rsidP="00E462DE">
      <w:pPr>
        <w:pStyle w:val="ab"/>
        <w:widowControl w:val="0"/>
        <w:numPr>
          <w:ilvl w:val="3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04C">
        <w:rPr>
          <w:rFonts w:ascii="Times New Roman" w:eastAsia="Times New Roman" w:hAnsi="Times New Roman" w:cs="Times New Roman"/>
          <w:sz w:val="24"/>
          <w:szCs w:val="24"/>
        </w:rPr>
        <w:t>Организация работы слушателей в рабочих группах по разработке занятия с обучающимися, с использованием метода мозгового штурма по темам: «Проблемы с моими правами в семье. Пути их решения» и «</w:t>
      </w:r>
      <w:r w:rsidRPr="003F504C">
        <w:rPr>
          <w:rFonts w:ascii="Times New Roman" w:eastAsia="Times New Roman" w:hAnsi="Times New Roman" w:cs="Times New Roman"/>
          <w:bCs/>
          <w:sz w:val="24"/>
          <w:szCs w:val="24"/>
        </w:rPr>
        <w:t>Ценности и нормы моей семьи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  <w:r w:rsidRPr="003F504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A24D8C" w:rsidRPr="007344A2" w:rsidRDefault="00A24D8C" w:rsidP="00A24D8C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44A2">
        <w:rPr>
          <w:rFonts w:ascii="Times New Roman" w:hAnsi="Times New Roman" w:cs="Times New Roman"/>
          <w:b/>
          <w:bCs/>
          <w:sz w:val="24"/>
          <w:szCs w:val="24"/>
        </w:rPr>
        <w:t>Ведущий семинара</w:t>
      </w:r>
      <w:r w:rsidRPr="007344A2">
        <w:rPr>
          <w:rFonts w:ascii="Times New Roman" w:hAnsi="Times New Roman" w:cs="Times New Roman"/>
          <w:bCs/>
          <w:sz w:val="24"/>
          <w:szCs w:val="24"/>
        </w:rPr>
        <w:t xml:space="preserve">: Кискаев И.А. – методист ГБУ ЦППМСП </w:t>
      </w:r>
      <w:r>
        <w:rPr>
          <w:rFonts w:ascii="Times New Roman" w:hAnsi="Times New Roman" w:cs="Times New Roman"/>
          <w:bCs/>
          <w:sz w:val="24"/>
          <w:szCs w:val="24"/>
        </w:rPr>
        <w:t>Пушкинского</w:t>
      </w:r>
      <w:r w:rsidRPr="007344A2">
        <w:rPr>
          <w:rFonts w:ascii="Times New Roman" w:hAnsi="Times New Roman" w:cs="Times New Roman"/>
          <w:bCs/>
          <w:sz w:val="24"/>
          <w:szCs w:val="24"/>
        </w:rPr>
        <w:t xml:space="preserve"> района, кандидат педагогических наук.</w:t>
      </w:r>
    </w:p>
    <w:p w:rsidR="006A4366" w:rsidRDefault="006A4366" w:rsidP="00A24D8C">
      <w:pPr>
        <w:pStyle w:val="1"/>
        <w:widowControl w:val="0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10146"/>
      </w:tblGrid>
      <w:tr w:rsidR="006A4366" w:rsidRPr="007344A2" w:rsidTr="006A4366">
        <w:trPr>
          <w:cantSplit/>
          <w:trHeight w:val="1134"/>
        </w:trPr>
        <w:tc>
          <w:tcPr>
            <w:tcW w:w="10065" w:type="dxa"/>
            <w:vAlign w:val="center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Пройдемся п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о понятиям: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что такое технология?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Самое простое определение: это </w:t>
            </w:r>
            <w:r w:rsidRPr="007344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мастерство, искусство, умение делать «искусственные» вещи и связанные с этим знания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Отсюда можно вывести такие важные элементы технологии, которые нам нужны в работе:</w:t>
            </w:r>
          </w:p>
          <w:p w:rsidR="006A4366" w:rsidRPr="007344A2" w:rsidRDefault="006A4366" w:rsidP="00E462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  цели и задачи деятельности;</w:t>
            </w:r>
          </w:p>
          <w:p w:rsidR="006A4366" w:rsidRPr="007344A2" w:rsidRDefault="006A4366" w:rsidP="00E462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  приёмы деятельности; </w:t>
            </w:r>
          </w:p>
          <w:p w:rsidR="006A4366" w:rsidRPr="007344A2" w:rsidRDefault="006A4366" w:rsidP="00E462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  пути и способы деятельности; </w:t>
            </w:r>
          </w:p>
          <w:p w:rsidR="006A4366" w:rsidRPr="007344A2" w:rsidRDefault="006A4366" w:rsidP="00E462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  необходимые знания. 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Т.е. 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– это «</w:t>
            </w:r>
            <w:r w:rsidRPr="007344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умение воздействовать на предмет в какой-либо деятельности, где техника – это пути, способы и действия, помогающие точно, быстро, рационально достигать избранных целей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[Капитонов Э.А. Социология ХХ века. История и технология. - Ростов–на/ Д: Феникс,- </w:t>
            </w: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1996.-</w:t>
            </w:r>
            <w:proofErr w:type="gram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С. 205].</w:t>
            </w:r>
          </w:p>
        </w:tc>
      </w:tr>
      <w:tr w:rsidR="006A4366" w:rsidRPr="007344A2" w:rsidTr="006A4366">
        <w:trPr>
          <w:cantSplit/>
          <w:trHeight w:val="331"/>
        </w:trPr>
        <w:tc>
          <w:tcPr>
            <w:tcW w:w="10065" w:type="dxa"/>
            <w:vAlign w:val="center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для чего она нужна в социальной адаптации?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Чтобы создать «</w:t>
            </w:r>
            <w:r w:rsidRPr="007344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возможность организации человеческой деятельности таким образом, чтобы добиться </w:t>
            </w:r>
            <w:r w:rsidRPr="007344A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максимально возможного результата с минимальными затратами ресурсов, средств и времени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» [Кузнецова Л.П. Основные технологии социальной работы: Учебное пособие - Владивосток: Изд-во ДВГТУ, </w:t>
            </w: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2002.-</w:t>
            </w:r>
            <w:proofErr w:type="gram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92 с.].</w:t>
            </w:r>
          </w:p>
        </w:tc>
      </w:tr>
      <w:tr w:rsidR="006A4366" w:rsidRPr="007344A2" w:rsidTr="006A4366">
        <w:trPr>
          <w:cantSplit/>
          <w:trHeight w:val="138"/>
        </w:trPr>
        <w:tc>
          <w:tcPr>
            <w:tcW w:w="10065" w:type="dxa"/>
            <w:vAlign w:val="center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Социальная адаптация подростка - 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это «…способность подростка к социальному, нравственному, бытовому </w:t>
            </w:r>
            <w:r w:rsidRPr="007344A2">
              <w:rPr>
                <w:rFonts w:ascii="Times New Roman" w:hAnsi="Times New Roman" w:cs="Times New Roman"/>
                <w:b/>
                <w:sz w:val="24"/>
                <w:szCs w:val="24"/>
              </w:rPr>
              <w:t>выживанию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44A2">
              <w:rPr>
                <w:rFonts w:ascii="Times New Roman" w:hAnsi="Times New Roman" w:cs="Times New Roman"/>
                <w:b/>
                <w:sz w:val="24"/>
                <w:szCs w:val="24"/>
              </w:rPr>
              <w:t>статусному самоутверждению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44A2">
              <w:rPr>
                <w:rFonts w:ascii="Times New Roman" w:hAnsi="Times New Roman" w:cs="Times New Roman"/>
                <w:b/>
                <w:sz w:val="24"/>
                <w:szCs w:val="24"/>
              </w:rPr>
              <w:t>сотрудничеству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в существующих и новых, ожидаемых и непредвиденных обстоятельствах, готовность выбрать различные способы жизнедеятельности, сохраняя свою </w:t>
            </w: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индивидуальность»  [</w:t>
            </w:r>
            <w:proofErr w:type="gram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Вульфов Б.З., Иванов В.Д. Основы педагогики: Учебное пособие. 2- е изд., </w:t>
            </w:r>
            <w:proofErr w:type="spell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. и доп. М.: Изд-во УРАО, 1999].</w:t>
            </w:r>
          </w:p>
        </w:tc>
      </w:tr>
      <w:tr w:rsidR="006A4366" w:rsidRPr="007344A2" w:rsidTr="006A4366">
        <w:trPr>
          <w:cantSplit/>
          <w:trHeight w:val="214"/>
        </w:trPr>
        <w:tc>
          <w:tcPr>
            <w:tcW w:w="10065" w:type="dxa"/>
            <w:vAlign w:val="center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1F91B22" wp14:editId="5C92BAE5">
                  <wp:extent cx="5505450" cy="21812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5450" cy="218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366" w:rsidRPr="007344A2" w:rsidTr="00341B88">
        <w:trPr>
          <w:cantSplit/>
          <w:trHeight w:val="6870"/>
        </w:trPr>
        <w:tc>
          <w:tcPr>
            <w:tcW w:w="10065" w:type="dxa"/>
            <w:vAlign w:val="center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18D157" wp14:editId="4723AA88">
                  <wp:extent cx="6096000" cy="20859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0" cy="208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gramStart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Социальные  риски</w:t>
            </w:r>
            <w:proofErr w:type="gramEnd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асоциального поведения подростков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 Злоупотребление интернетом в противовес к чтению книг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уровня </w:t>
            </w: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критического,  логического</w:t>
            </w:r>
            <w:proofErr w:type="gram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мышления, а значит -  нарушения абстрактно-логического восприятия информации.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А  ведь</w:t>
            </w:r>
            <w:proofErr w:type="gram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основная предпосылка 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нравственного развития подростка  - интеллект.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gramStart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Социальные  риски</w:t>
            </w:r>
            <w:proofErr w:type="gramEnd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асоциального поведения подростков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  Смена ценностей (нравственных ориентиров) в обществе.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образцом для подражания подростками все чаще выбирается какой-либо криминальный романтический персонаж из современных фильмов и сериалов.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Вместо коллективизма, у подростков и молодежи стал </w:t>
            </w: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модным  «</w:t>
            </w:r>
            <w:proofErr w:type="gramEnd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адаптационный индивидуализм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» — нацеленность на личный жизненный успех, настойчивость в достижении собственных целей и неразборчивость в средствах получения результата.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Обсуждение: Много получать и почти не работать — цель современных подростков?</w:t>
            </w:r>
          </w:p>
        </w:tc>
      </w:tr>
      <w:tr w:rsidR="006A4366" w:rsidRPr="007344A2" w:rsidTr="006A4366">
        <w:trPr>
          <w:cantSplit/>
          <w:trHeight w:val="214"/>
        </w:trPr>
        <w:tc>
          <w:tcPr>
            <w:tcW w:w="10065" w:type="dxa"/>
            <w:vAlign w:val="center"/>
          </w:tcPr>
          <w:p w:rsidR="006A4366" w:rsidRPr="007344A2" w:rsidRDefault="00341B88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ADEFC8" wp14:editId="20D4D501">
                  <wp:extent cx="6296025" cy="26098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6025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4366" w:rsidRDefault="006A4366" w:rsidP="006A4366"/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6A4366" w:rsidRPr="007344A2" w:rsidTr="00341B88">
        <w:trPr>
          <w:cantSplit/>
          <w:trHeight w:val="5497"/>
        </w:trPr>
        <w:tc>
          <w:tcPr>
            <w:tcW w:w="10065" w:type="dxa"/>
            <w:vAlign w:val="center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D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D8D73A" wp14:editId="7AC5A90E">
                  <wp:extent cx="6153150" cy="24987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391" cy="249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Какие желания и стремления подростка можно использовать в работе с ним?  </w:t>
            </w:r>
            <w:proofErr w:type="gramStart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  ХОЧЕТ</w:t>
            </w:r>
            <w:proofErr w:type="gramEnd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СТРЕМИТСЯ…</w:t>
            </w:r>
          </w:p>
          <w:p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научиться знакомиться с человеком, который нравится ему;</w:t>
            </w:r>
          </w:p>
          <w:p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свободно высказывать свои мысли и выражать свои чувства;</w:t>
            </w:r>
          </w:p>
          <w:p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Чтобы окружающие принимали его как взрослого;</w:t>
            </w:r>
          </w:p>
          <w:p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свободно чувствовать себя в компании;</w:t>
            </w:r>
          </w:p>
          <w:p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Чтобы его поведение не было детским;</w:t>
            </w:r>
          </w:p>
          <w:p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быть активной и успешной личностью;</w:t>
            </w:r>
          </w:p>
          <w:p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помечтать и пофантазировать;</w:t>
            </w:r>
          </w:p>
          <w:p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обсуждать поведение взрослых и чаще всего не в самой лицеприятной форме.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Положительная Я - концепция подростка определяется 3 факторами:</w:t>
            </w:r>
          </w:p>
          <w:p w:rsidR="006A4366" w:rsidRPr="007344A2" w:rsidRDefault="006A4366" w:rsidP="00E462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его убежденностью в том, что он производит положительное впечатление на других людей;</w:t>
            </w:r>
          </w:p>
          <w:p w:rsidR="006A4366" w:rsidRPr="007344A2" w:rsidRDefault="006A4366" w:rsidP="00E462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его уверенностью, что он способен к тому или иному виду деятельности;</w:t>
            </w:r>
          </w:p>
          <w:p w:rsidR="006A4366" w:rsidRPr="007344A2" w:rsidRDefault="006A4366" w:rsidP="00E462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чувством собственной значимости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 противном случае 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Меня не понимают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Меня отвергают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Меня не любят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Математичка такая плохая. Она меня терпеть не может, поэтому снижает отметки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» и т.д.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Что касается увлечений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для подростка они средство самовыражения, коммуникации и идентификации, средство достигать высокого статуса в своей компании.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A4366" w:rsidRPr="007344A2" w:rsidTr="00341B88">
        <w:trPr>
          <w:cantSplit/>
          <w:trHeight w:val="214"/>
        </w:trPr>
        <w:tc>
          <w:tcPr>
            <w:tcW w:w="10065" w:type="dxa"/>
            <w:vAlign w:val="center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выявления причин асоциального поведения подростков: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социального паспорта семьи (социальный педагог школы и классный руководитель), опрос родителей и учителей – предметников, одноклассников. Здесь:</w:t>
            </w:r>
          </w:p>
          <w:p w:rsidR="006A4366" w:rsidRPr="007344A2" w:rsidRDefault="006A4366" w:rsidP="00E462DE">
            <w:pPr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кем общается подросток (дворовая компания, неформальная группа, интернет - группа и др.;</w:t>
            </w:r>
          </w:p>
          <w:p w:rsidR="006A4366" w:rsidRPr="007344A2" w:rsidRDefault="006A4366" w:rsidP="00E462DE">
            <w:pPr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Потребности, которые он удовлетворяет в неформальном объединении или интернет - группе: желает самоутвердиться, мотивы общения, потребность в психоактивных веществах и др.;</w:t>
            </w:r>
          </w:p>
          <w:p w:rsidR="006A4366" w:rsidRPr="007344A2" w:rsidRDefault="006A4366" w:rsidP="00E462DE">
            <w:pPr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выяснить, почему подросток входит в эту группу; </w:t>
            </w:r>
          </w:p>
          <w:p w:rsidR="006A4366" w:rsidRPr="007344A2" w:rsidRDefault="006A4366" w:rsidP="00E462DE">
            <w:pPr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определить отношение подростка к себе, своему поведению, социальному окружению. 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proofErr w:type="gram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согласия родителей - психодиагностика состояний и качеств личности подростка.</w:t>
            </w:r>
          </w:p>
        </w:tc>
      </w:tr>
      <w:tr w:rsidR="006A4366" w:rsidRPr="007344A2" w:rsidTr="00341B88">
        <w:trPr>
          <w:cantSplit/>
          <w:trHeight w:val="6091"/>
        </w:trPr>
        <w:tc>
          <w:tcPr>
            <w:tcW w:w="10065" w:type="dxa"/>
            <w:vAlign w:val="center"/>
          </w:tcPr>
          <w:p w:rsidR="006A4366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Этапы, формы и причины формирования асоциального поведения подростков</w:t>
            </w:r>
            <w:r w:rsidRPr="00EB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этап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этап потенциального риска асоциального поведения.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Как это можно заметить и отразить в оценке своих наблюдений? 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Подросток проявляет несогласие, непослушание, отрицание, невыполнение некоторых общепринятых требований, требований педагогов.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КОРРЕКЦИЯ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: негативное общественное мнение о поведении; замечания, дисциплинарные меры со стороны родителей, классного руководителя, социального педагога. Возможна консультативная помощь школьного психолога.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этап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начало асоциального поведения.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Как это можно заметить и отразить в оценке своих наблюдений? 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Подросток нарушает общественные требования и нормы, совершает противозаконные действия (мелкие кражи, обман, хулиганство). А может включиться в асоциальную группу.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КОРРЕКЦИЯ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классного руководителя, социального педагога и школьного психолога с родителями, самим подростком и классом (совместный план сопровождения).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Третий этап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рецидивы противозаконных действий и накопление опыта в этом отношении (кражи, насилие, грубое хулиганство, наркомания).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Как это можно заметить и отразить в оценке своих наблюдений? 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Подросток нарушает общественные требования и нормы, совершает противозаконные действия (кражи, грубое хулиганство, употребление или распространение наркотиков). А может включиться в преступную группу.</w:t>
            </w:r>
          </w:p>
          <w:p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КОРРЕКЦИЯ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: интенсивная индивидуальная и групповая терапия, либо обращение в правоохранительные органы для принятия санкций против подростка и его родителей.</w:t>
            </w:r>
          </w:p>
        </w:tc>
      </w:tr>
      <w:tr w:rsidR="006A4366" w:rsidRPr="007344A2" w:rsidTr="00341B88">
        <w:trPr>
          <w:cantSplit/>
          <w:trHeight w:val="214"/>
        </w:trPr>
        <w:tc>
          <w:tcPr>
            <w:tcW w:w="10065" w:type="dxa"/>
            <w:vAlign w:val="center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причины асоциального поведения:</w:t>
            </w:r>
          </w:p>
          <w:p w:rsidR="006A4366" w:rsidRPr="007344A2" w:rsidRDefault="006A4366" w:rsidP="00E462DE">
            <w:pPr>
              <w:numPr>
                <w:ilvl w:val="0"/>
                <w:numId w:val="36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Алкоголизация подростков: </w:t>
            </w:r>
          </w:p>
          <w:p w:rsidR="006A4366" w:rsidRPr="007344A2" w:rsidRDefault="006A4366" w:rsidP="00E462DE">
            <w:pPr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Конфликтные ситуации в семье или в классе; </w:t>
            </w:r>
          </w:p>
          <w:p w:rsidR="006A4366" w:rsidRPr="007344A2" w:rsidRDefault="006A4366" w:rsidP="00E462DE">
            <w:pPr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«Церемониальное пьянство» в кругу общения подростка (неформальной группе, родители – пьяницы и т.д.);</w:t>
            </w:r>
          </w:p>
          <w:p w:rsidR="006A4366" w:rsidRPr="007344A2" w:rsidRDefault="006A4366" w:rsidP="00E462DE">
            <w:pPr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Отсутствие контроля со стороны родителей; </w:t>
            </w:r>
          </w:p>
          <w:p w:rsidR="006A4366" w:rsidRPr="007344A2" w:rsidRDefault="006A4366" w:rsidP="00E462DE">
            <w:pPr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 уровень тревожности из - за внутреннего конфликта: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желанием освободиться от угнетающего подростка зависимого положения от контроля педагогов в школе; между желанием высоких личностных достижений и не 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сформированностью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потенциальных возможностей.</w:t>
            </w:r>
          </w:p>
        </w:tc>
      </w:tr>
      <w:tr w:rsidR="006A4366" w:rsidRPr="007344A2" w:rsidTr="00341B88">
        <w:trPr>
          <w:cantSplit/>
          <w:trHeight w:val="214"/>
        </w:trPr>
        <w:tc>
          <w:tcPr>
            <w:tcW w:w="10065" w:type="dxa"/>
            <w:vAlign w:val="center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2) Курение.</w:t>
            </w:r>
          </w:p>
          <w:p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Пример друзей или курящих родителей;</w:t>
            </w:r>
          </w:p>
          <w:p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Любопытство;</w:t>
            </w:r>
          </w:p>
          <w:p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Стремление выглядеть взрослым;</w:t>
            </w:r>
          </w:p>
          <w:p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Эмоциональные проблемы</w:t>
            </w:r>
          </w:p>
          <w:p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Быть как все в неформальной группе и т.п.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У девушек-подростков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: кокетство, стремление к оригинальности, желание нравиться юношам.</w:t>
            </w:r>
          </w:p>
        </w:tc>
      </w:tr>
      <w:tr w:rsidR="006A4366" w:rsidRPr="007344A2" w:rsidTr="00341B88">
        <w:trPr>
          <w:trHeight w:val="214"/>
        </w:trPr>
        <w:tc>
          <w:tcPr>
            <w:tcW w:w="10065" w:type="dxa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3)  Употребление наркотиков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Внешние:</w:t>
            </w:r>
          </w:p>
          <w:p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товарищей;</w:t>
            </w:r>
          </w:p>
          <w:p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мода на употребление;</w:t>
            </w:r>
          </w:p>
          <w:p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неудовлетворенность:</w:t>
            </w:r>
          </w:p>
          <w:p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потребности в общении; </w:t>
            </w:r>
          </w:p>
          <w:p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несправедливое разрешение жизненной ситуации и т.п.;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Внутренние:</w:t>
            </w:r>
          </w:p>
          <w:p w:rsidR="006A4366" w:rsidRPr="007344A2" w:rsidRDefault="006A4366" w:rsidP="00E462DE">
            <w:pPr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Несформированность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собственных ценностей</w:t>
            </w:r>
            <w:proofErr w:type="gram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ориентация на групповые;</w:t>
            </w:r>
          </w:p>
          <w:p w:rsidR="006A4366" w:rsidRPr="007344A2" w:rsidRDefault="006A4366" w:rsidP="00E462DE">
            <w:pPr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Наркотики – как символ приобщения к определенной группе, в которой он стремится состояться;</w:t>
            </w:r>
          </w:p>
          <w:p w:rsidR="006A4366" w:rsidRPr="007344A2" w:rsidRDefault="006A4366" w:rsidP="00E462DE">
            <w:pPr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Поиск необычных ощущений;</w:t>
            </w:r>
          </w:p>
          <w:p w:rsidR="006A4366" w:rsidRPr="007344A2" w:rsidRDefault="006A4366" w:rsidP="00E462DE">
            <w:pPr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Вовлеченность в криминальную субкультуру.</w:t>
            </w:r>
          </w:p>
        </w:tc>
      </w:tr>
      <w:tr w:rsidR="006A4366" w:rsidRPr="007344A2" w:rsidTr="00341B88">
        <w:trPr>
          <w:trHeight w:val="214"/>
        </w:trPr>
        <w:tc>
          <w:tcPr>
            <w:tcW w:w="10065" w:type="dxa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4) Агрессивность:</w:t>
            </w:r>
          </w:p>
          <w:p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агрессивности в семье;</w:t>
            </w:r>
          </w:p>
          <w:p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Неумение конструктивно разрешать конфликтные ситуации;</w:t>
            </w:r>
          </w:p>
          <w:p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Внутригрупповое соперничество;</w:t>
            </w:r>
          </w:p>
          <w:p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Снижение самоуважения из – за пережитых жизненных неудач;</w:t>
            </w:r>
          </w:p>
          <w:p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Неполная семья с низким доходом;</w:t>
            </w:r>
          </w:p>
          <w:p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Сверхзанятость родителей;</w:t>
            </w:r>
          </w:p>
          <w:p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 уровень психической неуравновешенности подростка;</w:t>
            </w:r>
          </w:p>
          <w:p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Зависть;</w:t>
            </w:r>
          </w:p>
          <w:p w:rsidR="006A4366" w:rsidRPr="007344A2" w:rsidRDefault="006A4366" w:rsidP="00E462DE">
            <w:pPr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индивидуального подхода в общении и работе с подростком в школе.</w:t>
            </w:r>
          </w:p>
        </w:tc>
      </w:tr>
      <w:tr w:rsidR="006A4366" w:rsidRPr="007344A2" w:rsidTr="00341B88">
        <w:trPr>
          <w:trHeight w:val="214"/>
        </w:trPr>
        <w:tc>
          <w:tcPr>
            <w:tcW w:w="10065" w:type="dxa"/>
          </w:tcPr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5) Нарушения дисциплины: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Негрубые нарушения эмоционально-волевой сферы подростков. Это не патологические нарушения, а формирующиеся из - за ошибок семейного воспитания. Результат – проблемы в системе 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детско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родительских отношений;</w:t>
            </w:r>
          </w:p>
        </w:tc>
      </w:tr>
      <w:tr w:rsidR="006A4366" w:rsidRPr="007344A2" w:rsidTr="00341B88">
        <w:trPr>
          <w:trHeight w:val="10480"/>
        </w:trPr>
        <w:tc>
          <w:tcPr>
            <w:tcW w:w="10065" w:type="dxa"/>
          </w:tcPr>
          <w:p w:rsidR="006A4366" w:rsidRPr="007344A2" w:rsidRDefault="006A4366" w:rsidP="00DD07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ЯВНЫЕ АКЦЕНТУАЦИИ ХАРАКТЕРА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Результат: неадекватные поступки подростка в стандартных ситуациях.</w:t>
            </w:r>
          </w:p>
          <w:p w:rsidR="006A4366" w:rsidRPr="007344A2" w:rsidRDefault="006A4366" w:rsidP="00E462DE">
            <w:pPr>
              <w:numPr>
                <w:ilvl w:val="0"/>
                <w:numId w:val="42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 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гипертимных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недисциплинированность, попадание под влияние неблагополучных компаний. Желание доминировать, лидировать. 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В патологии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невроз навязчивых идей.</w:t>
            </w:r>
          </w:p>
          <w:p w:rsidR="006A4366" w:rsidRPr="007344A2" w:rsidRDefault="006A4366" w:rsidP="00E462DE">
            <w:pPr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лабильных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 - настроение меняется слишком часто и чрезмерно круто, а поводы ничтожны (нелестное слово, не приветливый взгляд.  Они очень чутки к знакам внимания, благодарности, к похвалам и поощрениям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Патологии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возникают редко.</w:t>
            </w:r>
          </w:p>
          <w:p w:rsidR="006A4366" w:rsidRPr="007344A2" w:rsidRDefault="006A4366" w:rsidP="00E462DE">
            <w:pPr>
              <w:numPr>
                <w:ilvl w:val="0"/>
                <w:numId w:val="44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боязливых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сензитивный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) тип - робость, стеснительность, повышенная впечатлительность, тенденция испытывать чувство неполноценности;</w:t>
            </w:r>
          </w:p>
          <w:p w:rsidR="006A4366" w:rsidRPr="007344A2" w:rsidRDefault="006A4366" w:rsidP="00E462DE">
            <w:pPr>
              <w:numPr>
                <w:ilvl w:val="0"/>
                <w:numId w:val="44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психастенических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- высокая тревожность, мнительность, нерешительность, склонность к самоанализу, постоянным сомнениям и 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рассуждательству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, тенденция к образованию ритуальных действий. Склонны к суициду или развитию неврозов, психогенных депрессий;</w:t>
            </w:r>
          </w:p>
          <w:p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В патологии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иппохондрия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изредко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A4366" w:rsidRPr="007344A2" w:rsidRDefault="006A4366" w:rsidP="00E462DE">
            <w:pPr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шизоидных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 - отгороженность, замкнутость, трудности в установлении контактов (см. экстраверсия - интроверсия), эмоциональная холодность, проявляющаяся в отсутствии сострадания (см. симпатия), недостаток интуиции в процессе общения;</w:t>
            </w:r>
          </w:p>
          <w:p w:rsidR="006A4366" w:rsidRPr="0048274D" w:rsidRDefault="006A4366" w:rsidP="00E462DE">
            <w:pPr>
              <w:numPr>
                <w:ilvl w:val="0"/>
                <w:numId w:val="46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7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эпилептоидных</w:t>
            </w:r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 - недостаточная управляемость, импульсивность поведения, нетерпимость, склонность к злобно-тоскливому настроению с накапливающейся агрессией, проявляющейся в виде приступов ярости и гнева (иногда с элементами жестокости), конфликтность, вязкость мышления, чрезмерная обстоятельность речи, педантичность;</w:t>
            </w:r>
          </w:p>
          <w:p w:rsidR="006A4366" w:rsidRPr="0048274D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7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В патологии</w:t>
            </w:r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эпилептоидная психопатия.</w:t>
            </w:r>
          </w:p>
          <w:p w:rsidR="006A4366" w:rsidRPr="0048274D" w:rsidRDefault="006A4366" w:rsidP="00E462DE">
            <w:pPr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7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неустойчивых</w:t>
            </w:r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proofErr w:type="spellStart"/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экстравертированный</w:t>
            </w:r>
            <w:proofErr w:type="spellEnd"/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) тип - склонность легко поддаваться влиянию окружающих, постоянный поиск новых впечатлений, компаний, умение легко устанавливать контакты, носящие, однако, поверхностный характер;</w:t>
            </w:r>
          </w:p>
          <w:p w:rsidR="006A4366" w:rsidRPr="007344A2" w:rsidRDefault="006A4366" w:rsidP="00E462DE">
            <w:pPr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7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конформных</w:t>
            </w:r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 - чрезмерная подчиненность и зависимость от мнения других, недостаток критичности и инициативности, склонность к консерватизму.</w:t>
            </w:r>
          </w:p>
          <w:p w:rsidR="006A4366" w:rsidRDefault="006A4366" w:rsidP="00DD07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5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Статистика по акцентуациям характера</w:t>
            </w:r>
          </w:p>
          <w:p w:rsidR="006A4366" w:rsidRPr="00695533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Явная акцентуация может стать основой для </w:t>
            </w:r>
            <w:proofErr w:type="spellStart"/>
            <w:r w:rsidRPr="00695533">
              <w:rPr>
                <w:rFonts w:ascii="Times New Roman" w:hAnsi="Times New Roman" w:cs="Times New Roman"/>
                <w:bCs/>
                <w:sz w:val="24"/>
                <w:szCs w:val="24"/>
              </w:rPr>
              <w:t>делинквентного</w:t>
            </w:r>
            <w:proofErr w:type="spellEnd"/>
            <w:r w:rsidRPr="00695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(противоправного) поведения. </w:t>
            </w:r>
          </w:p>
          <w:p w:rsidR="006A4366" w:rsidRPr="00695533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3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 обработка данных с позиций психиатрии свидетельствует, что среди основной массы осужденных за различные преступления правонарушителей преобладают лица, имеющие следующие акцентуации характера:</w:t>
            </w:r>
          </w:p>
          <w:p w:rsidR="006A4366" w:rsidRDefault="006A4366" w:rsidP="00E462DE">
            <w:pPr>
              <w:pStyle w:val="ab"/>
              <w:numPr>
                <w:ilvl w:val="0"/>
                <w:numId w:val="48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4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эмоционально-неустойчивые (36%);  </w:t>
            </w:r>
          </w:p>
          <w:p w:rsidR="006A4366" w:rsidRPr="005B3428" w:rsidRDefault="006A4366" w:rsidP="00E462DE">
            <w:pPr>
              <w:pStyle w:val="ab"/>
              <w:numPr>
                <w:ilvl w:val="0"/>
                <w:numId w:val="48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4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эпилептоидные (28%); </w:t>
            </w:r>
          </w:p>
          <w:p w:rsidR="006A4366" w:rsidRDefault="006A4366" w:rsidP="00E462DE">
            <w:pPr>
              <w:pStyle w:val="ab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3428">
              <w:rPr>
                <w:rFonts w:ascii="Times New Roman" w:hAnsi="Times New Roman" w:cs="Times New Roman"/>
                <w:bCs/>
                <w:sz w:val="24"/>
                <w:szCs w:val="24"/>
              </w:rPr>
              <w:t>гипертимные</w:t>
            </w:r>
            <w:proofErr w:type="spellEnd"/>
            <w:r w:rsidRPr="005B34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(16%);</w:t>
            </w:r>
          </w:p>
          <w:p w:rsidR="006A4366" w:rsidRDefault="006A4366" w:rsidP="00E462DE">
            <w:pPr>
              <w:pStyle w:val="ab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749DF">
              <w:rPr>
                <w:rFonts w:ascii="Times New Roman" w:hAnsi="Times New Roman" w:cs="Times New Roman"/>
                <w:bCs/>
                <w:sz w:val="24"/>
                <w:szCs w:val="24"/>
              </w:rPr>
              <w:t>истероидные</w:t>
            </w:r>
            <w:proofErr w:type="spellEnd"/>
            <w:r w:rsidRPr="00B74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(15%); </w:t>
            </w:r>
          </w:p>
          <w:p w:rsidR="006A4366" w:rsidRPr="007344A2" w:rsidRDefault="006A4366" w:rsidP="00E462DE">
            <w:pPr>
              <w:pStyle w:val="ab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9DF">
              <w:rPr>
                <w:rFonts w:ascii="Times New Roman" w:hAnsi="Times New Roman" w:cs="Times New Roman"/>
                <w:bCs/>
                <w:sz w:val="24"/>
                <w:szCs w:val="24"/>
              </w:rPr>
              <w:t>астенические (5%).</w:t>
            </w:r>
          </w:p>
        </w:tc>
      </w:tr>
    </w:tbl>
    <w:p w:rsidR="006A4366" w:rsidRDefault="006A4366" w:rsidP="006A436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48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Способ организации системы работы - целевая программа школы на основе Концепци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E30484">
        <w:rPr>
          <w:rFonts w:ascii="Times New Roman" w:hAnsi="Times New Roman" w:cs="Times New Roman"/>
          <w:b/>
          <w:bCs/>
          <w:sz w:val="24"/>
          <w:szCs w:val="24"/>
        </w:rPr>
        <w:t xml:space="preserve"> ответственного (позитивного) родительства</w:t>
      </w:r>
      <w:r w:rsidR="00341B8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41B88" w:rsidRPr="001939BE" w:rsidRDefault="00341B88" w:rsidP="00E462DE">
      <w:pPr>
        <w:widowControl w:val="0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39BE">
        <w:rPr>
          <w:rFonts w:ascii="Times New Roman" w:hAnsi="Times New Roman" w:cs="Times New Roman"/>
          <w:bCs/>
          <w:sz w:val="24"/>
          <w:szCs w:val="24"/>
        </w:rPr>
        <w:t>Как помогать подросткам самим создавать свою идентичность, не опираясь на «реальные» сообщества?</w:t>
      </w:r>
    </w:p>
    <w:p w:rsidR="00341B88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 xml:space="preserve">Помогайте семьям формировать у себя высокий уровень рефлексии и ответственности. </w:t>
      </w:r>
    </w:p>
    <w:p w:rsidR="00341B88" w:rsidRPr="00105D2A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05D2A">
        <w:rPr>
          <w:rFonts w:ascii="Times New Roman" w:hAnsi="Times New Roman" w:cs="Times New Roman"/>
          <w:bCs/>
          <w:sz w:val="24"/>
          <w:szCs w:val="24"/>
        </w:rPr>
        <w:t>ПОТОМУ  ЧТО</w:t>
      </w:r>
      <w:proofErr w:type="gramEnd"/>
      <w:r w:rsidRPr="00105D2A">
        <w:rPr>
          <w:rFonts w:ascii="Times New Roman" w:hAnsi="Times New Roman" w:cs="Times New Roman"/>
          <w:bCs/>
          <w:sz w:val="24"/>
          <w:szCs w:val="24"/>
        </w:rPr>
        <w:t xml:space="preserve">  только в такой семье  родители осознают, что подросток уже взрослеет и с этим надо считаться. </w:t>
      </w:r>
    </w:p>
    <w:p w:rsidR="00341B88" w:rsidRPr="00105D2A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 xml:space="preserve">КАК?  Менять стиль взаимоотношений. Надо научиться относиться к подростку, учитывая его чувство взрослости: </w:t>
      </w:r>
    </w:p>
    <w:p w:rsidR="00341B88" w:rsidRPr="00105D2A" w:rsidRDefault="00341B88" w:rsidP="00E462DE">
      <w:pPr>
        <w:widowControl w:val="0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 xml:space="preserve">не навязывать свое внимание; </w:t>
      </w:r>
    </w:p>
    <w:p w:rsidR="00341B88" w:rsidRPr="00105D2A" w:rsidRDefault="00341B88" w:rsidP="00E462DE">
      <w:pPr>
        <w:widowControl w:val="0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 xml:space="preserve">обсуждать его проблемы «на равных»; </w:t>
      </w:r>
    </w:p>
    <w:p w:rsidR="00341B88" w:rsidRPr="00105D2A" w:rsidRDefault="00341B88" w:rsidP="00E462DE">
      <w:pPr>
        <w:widowControl w:val="0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>совместно принимать решения.</w:t>
      </w:r>
    </w:p>
    <w:p w:rsidR="00341B88" w:rsidRPr="00D65636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6172">
        <w:rPr>
          <w:rFonts w:ascii="Times New Roman" w:hAnsi="Times New Roman" w:cs="Times New Roman"/>
          <w:b/>
          <w:bCs/>
          <w:sz w:val="24"/>
          <w:szCs w:val="24"/>
        </w:rPr>
        <w:t>Цели и задачи программы ответственного (позитивного) родительства школы</w:t>
      </w:r>
      <w:r w:rsidRPr="00D65636">
        <w:rPr>
          <w:rFonts w:ascii="Times New Roman" w:hAnsi="Times New Roman" w:cs="Times New Roman"/>
          <w:bCs/>
          <w:sz w:val="24"/>
          <w:szCs w:val="24"/>
        </w:rPr>
        <w:t>:</w:t>
      </w:r>
    </w:p>
    <w:p w:rsidR="00341B88" w:rsidRPr="00D65636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636">
        <w:rPr>
          <w:rFonts w:ascii="Times New Roman" w:hAnsi="Times New Roman" w:cs="Times New Roman"/>
          <w:b/>
          <w:bCs/>
          <w:sz w:val="24"/>
          <w:szCs w:val="24"/>
        </w:rPr>
        <w:t xml:space="preserve">Цели программы: </w:t>
      </w:r>
    </w:p>
    <w:p w:rsidR="00341B88" w:rsidRPr="00D65636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636">
        <w:rPr>
          <w:rFonts w:ascii="Times New Roman" w:hAnsi="Times New Roman" w:cs="Times New Roman"/>
          <w:bCs/>
          <w:sz w:val="24"/>
          <w:szCs w:val="24"/>
        </w:rPr>
        <w:t>Формирование адекватной самооценки и личностного развития обучающихся школы на основе развития у родителей ценностей ответственного (позитивного) родительства;</w:t>
      </w:r>
    </w:p>
    <w:p w:rsidR="00341B88" w:rsidRPr="00105D2A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636">
        <w:rPr>
          <w:rFonts w:ascii="Times New Roman" w:hAnsi="Times New Roman" w:cs="Times New Roman"/>
          <w:bCs/>
          <w:sz w:val="24"/>
          <w:szCs w:val="24"/>
        </w:rPr>
        <w:t>Создание единого воспитательного пространства «Педагогический коллектив школы – коллектив родителей - коллектив обучающихся» на основе идей Концепций ответственного (позитивного) родительства через реализацию технологий социальной адаптации обучающихся и социального партнерства;</w:t>
      </w:r>
    </w:p>
    <w:p w:rsidR="00341B88" w:rsidRPr="00EE7A40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>1)  Используя различные форматы общения в системе «педагог – родитель» обучать родителей и стимулировать их интерес к вопросам:</w:t>
      </w:r>
    </w:p>
    <w:p w:rsidR="00341B88" w:rsidRPr="00EE7A40" w:rsidRDefault="00341B88" w:rsidP="00E462DE">
      <w:pPr>
        <w:widowControl w:val="0"/>
        <w:numPr>
          <w:ilvl w:val="0"/>
          <w:numId w:val="51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>создания в домашних условиях развивающей предметной пространственной и социальной среды для своего ребенка;</w:t>
      </w:r>
    </w:p>
    <w:p w:rsidR="00341B88" w:rsidRPr="00EE7A40" w:rsidRDefault="00341B88" w:rsidP="00E462DE">
      <w:pPr>
        <w:widowControl w:val="0"/>
        <w:numPr>
          <w:ilvl w:val="0"/>
          <w:numId w:val="51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 xml:space="preserve">изучения качеств его личности, ценностных ориентаций, социальной </w:t>
      </w:r>
      <w:proofErr w:type="spellStart"/>
      <w:r w:rsidRPr="00EE7A40">
        <w:rPr>
          <w:rFonts w:ascii="Times New Roman" w:hAnsi="Times New Roman" w:cs="Times New Roman"/>
          <w:bCs/>
          <w:sz w:val="24"/>
          <w:szCs w:val="24"/>
        </w:rPr>
        <w:t>адаптированности</w:t>
      </w:r>
      <w:proofErr w:type="spellEnd"/>
      <w:r w:rsidRPr="00EE7A40">
        <w:rPr>
          <w:rFonts w:ascii="Times New Roman" w:hAnsi="Times New Roman" w:cs="Times New Roman"/>
          <w:bCs/>
          <w:sz w:val="24"/>
          <w:szCs w:val="24"/>
        </w:rPr>
        <w:t xml:space="preserve"> и других личностных конструктов;</w:t>
      </w:r>
    </w:p>
    <w:p w:rsidR="00341B88" w:rsidRPr="00EE7A40" w:rsidRDefault="00341B88" w:rsidP="00E462DE">
      <w:pPr>
        <w:widowControl w:val="0"/>
        <w:numPr>
          <w:ilvl w:val="0"/>
          <w:numId w:val="51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>прогнозирования перспектив его жизненного обустройства;</w:t>
      </w:r>
    </w:p>
    <w:p w:rsidR="00341B88" w:rsidRPr="00105D2A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>2) Включать родителей в образовательный процесс занятий (уроков и дополнительного образования) в школе, чтобы развивать у них умения оказывать своему ребенку помощь по разным направлениям его развития (познавательно-речевого, художественно-эстетического, физического, экологического, социального и т.д.) в домашних условиях;</w:t>
      </w:r>
    </w:p>
    <w:p w:rsidR="00341B88" w:rsidRPr="000426E3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26E3">
        <w:rPr>
          <w:rFonts w:ascii="Times New Roman" w:hAnsi="Times New Roman" w:cs="Times New Roman"/>
          <w:bCs/>
          <w:sz w:val="24"/>
          <w:szCs w:val="24"/>
        </w:rPr>
        <w:t>Создать на базе классов или учебных параллелей родительские клубы для обучения родителей способам бесконфликтного, партнерского общения с ребенком, организуя анализ типичных проблем детско-родительских взаимоотношений и их взаимосвязи с родительской позицией (родительскими установками);</w:t>
      </w:r>
    </w:p>
    <w:p w:rsidR="00341B88" w:rsidRPr="000426E3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26E3">
        <w:rPr>
          <w:rFonts w:ascii="Times New Roman" w:hAnsi="Times New Roman" w:cs="Times New Roman"/>
          <w:bCs/>
          <w:sz w:val="24"/>
          <w:szCs w:val="24"/>
        </w:rPr>
        <w:t>Организовывать на заседаниях родительских клубов с участием детей обмен информацией и диалог между детьми и взрослыми по тематике внимания, потребностей, интересов и т.д., в основе которого лежит взаимное уважение;</w:t>
      </w:r>
    </w:p>
    <w:p w:rsidR="00341B88" w:rsidRPr="000426E3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26E3">
        <w:rPr>
          <w:rFonts w:ascii="Times New Roman" w:hAnsi="Times New Roman" w:cs="Times New Roman"/>
          <w:bCs/>
          <w:sz w:val="24"/>
          <w:szCs w:val="24"/>
        </w:rPr>
        <w:t>Предлагать родителям организовывать в семьях участие детей в принятии решений, в том числе и по расходованию семейных финансов. Приоритет – процесс развития их способностей;</w:t>
      </w:r>
    </w:p>
    <w:p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Обучать родителей умению спрашивать детей об их проблемах, вести диалог о причинах проблем и о способах их решения, консультироваться с детьми, приглашать их к совместной реализации предложений, с учетом возможностей детей;</w:t>
      </w:r>
    </w:p>
    <w:p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Обучать обучающихся умению вести диалог со взрослыми;</w:t>
      </w:r>
    </w:p>
    <w:p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В процессе группового общения педагогов с родителями избегать обвинять их из – за недисциплинированности или неуспеваемости их детей;</w:t>
      </w:r>
    </w:p>
    <w:p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Развивать </w:t>
      </w:r>
      <w:proofErr w:type="spellStart"/>
      <w:r w:rsidRPr="00341B88">
        <w:rPr>
          <w:rFonts w:ascii="Times New Roman" w:hAnsi="Times New Roman" w:cs="Times New Roman"/>
          <w:bCs/>
          <w:sz w:val="24"/>
          <w:szCs w:val="24"/>
        </w:rPr>
        <w:t>межсемейные</w:t>
      </w:r>
      <w:proofErr w:type="spellEnd"/>
      <w:r w:rsidRPr="00341B88">
        <w:rPr>
          <w:rFonts w:ascii="Times New Roman" w:hAnsi="Times New Roman" w:cs="Times New Roman"/>
          <w:bCs/>
          <w:sz w:val="24"/>
          <w:szCs w:val="24"/>
        </w:rPr>
        <w:t xml:space="preserve"> связи, организовывая обмен мнениями и опытом между родителями на заседаниях родительских клубов;</w:t>
      </w:r>
    </w:p>
    <w:p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Развивать социальное партнерство и межведомственное взаимодействие по профилактике семейного неблагополучия;</w:t>
      </w:r>
    </w:p>
    <w:p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Организовывать семейные праздники с целью сплочения семей и расширения их круга знакомств и т.д.</w:t>
      </w:r>
    </w:p>
    <w:p w:rsidR="00341B88" w:rsidRPr="00A3494E" w:rsidRDefault="00341B88" w:rsidP="00341B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Направления работы по </w:t>
      </w:r>
      <w:r w:rsidRPr="00A3494E">
        <w:rPr>
          <w:rFonts w:ascii="Times New Roman" w:hAnsi="Times New Roman" w:cs="Times New Roman"/>
          <w:b/>
          <w:bCs/>
          <w:sz w:val="24"/>
          <w:szCs w:val="24"/>
        </w:rPr>
        <w:t>социальной адаптации подростков:</w:t>
      </w:r>
    </w:p>
    <w:p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Содействие в формировании адекватной самооценки подростка, ценностных ориентаций, эмоциональной стабильности.</w:t>
      </w:r>
    </w:p>
    <w:p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Развитие коммуникативной культуры, обучение навыкам конструктивного разрешения конфликтов</w:t>
      </w:r>
    </w:p>
    <w:p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Повышение психологической устойчивости личности к негативному воздействию среды: формирование знаний и навыков в области противодействия различным видам девиантного поведения.</w:t>
      </w:r>
    </w:p>
    <w:p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Коррекция межличностных отношений: установление доверия, развитие эмпатии.</w:t>
      </w:r>
    </w:p>
    <w:p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вовлечение подростков и родителей в профилактические мероприятия и акции;</w:t>
      </w:r>
    </w:p>
    <w:p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обучение подростков грамотному обсуждению и правилам ведения дискуссии;</w:t>
      </w:r>
    </w:p>
    <w:p w:rsidR="00341B88" w:rsidRPr="00341B88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 xml:space="preserve">обучение их культуре публичного выступления и самовыражения и т.д.  </w:t>
      </w:r>
      <w:proofErr w:type="gramStart"/>
      <w:r w:rsidRPr="006D089C">
        <w:rPr>
          <w:rFonts w:ascii="Times New Roman" w:hAnsi="Times New Roman" w:cs="Times New Roman"/>
          <w:bCs/>
          <w:sz w:val="24"/>
          <w:szCs w:val="24"/>
        </w:rPr>
        <w:t>и  т.п.</w:t>
      </w:r>
      <w:proofErr w:type="gramEnd"/>
    </w:p>
    <w:p w:rsidR="006A4366" w:rsidRDefault="006A4366" w:rsidP="006A43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FC">
        <w:rPr>
          <w:rFonts w:ascii="Times New Roman" w:hAnsi="Times New Roman" w:cs="Times New Roman"/>
          <w:b/>
          <w:bCs/>
          <w:sz w:val="24"/>
          <w:szCs w:val="24"/>
        </w:rPr>
        <w:t xml:space="preserve">Инновационные технологии работы по профилактике </w:t>
      </w:r>
    </w:p>
    <w:p w:rsidR="006A4366" w:rsidRDefault="006A4366" w:rsidP="006A43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FC">
        <w:rPr>
          <w:rFonts w:ascii="Times New Roman" w:hAnsi="Times New Roman" w:cs="Times New Roman"/>
          <w:b/>
          <w:bCs/>
          <w:sz w:val="24"/>
          <w:szCs w:val="24"/>
        </w:rPr>
        <w:t>асоциального поведения подростков</w:t>
      </w:r>
    </w:p>
    <w:p w:rsidR="00341B88" w:rsidRPr="009E71FC" w:rsidRDefault="00341B88" w:rsidP="00E462DE">
      <w:pPr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E71FC">
        <w:rPr>
          <w:rFonts w:ascii="Times New Roman" w:hAnsi="Times New Roman" w:cs="Times New Roman"/>
          <w:bCs/>
          <w:sz w:val="24"/>
          <w:szCs w:val="24"/>
        </w:rPr>
        <w:t>Игротерапия</w:t>
      </w:r>
      <w:proofErr w:type="spellEnd"/>
      <w:r w:rsidRPr="009E71FC">
        <w:rPr>
          <w:rFonts w:ascii="Times New Roman" w:hAnsi="Times New Roman" w:cs="Times New Roman"/>
          <w:bCs/>
          <w:sz w:val="24"/>
          <w:szCs w:val="24"/>
        </w:rPr>
        <w:t>» – технология организации досуга подростков, вовлечения их в реабилитационный процесс через ролевые, подвижные, психологические, моделирующие игры, тренинги;</w:t>
      </w:r>
    </w:p>
    <w:p w:rsidR="00341B88" w:rsidRPr="009E71FC" w:rsidRDefault="00341B88" w:rsidP="00E462DE">
      <w:pPr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1FC">
        <w:rPr>
          <w:rFonts w:ascii="Times New Roman" w:hAnsi="Times New Roman" w:cs="Times New Roman"/>
          <w:bCs/>
          <w:sz w:val="24"/>
          <w:szCs w:val="24"/>
        </w:rPr>
        <w:t xml:space="preserve">«Интенсивная школа» – технология организации образовательной деятельности, проводимой в режиме погружения подростков в значимые для них проблемы; </w:t>
      </w:r>
    </w:p>
    <w:p w:rsidR="00341B88" w:rsidRDefault="00341B88" w:rsidP="00E462DE">
      <w:pPr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1FC">
        <w:rPr>
          <w:rFonts w:ascii="Times New Roman" w:hAnsi="Times New Roman" w:cs="Times New Roman"/>
          <w:bCs/>
          <w:sz w:val="24"/>
          <w:szCs w:val="24"/>
        </w:rPr>
        <w:t xml:space="preserve">«Событийный туризм и социальная анимация» – технология сочетания традиционного туризма с участием на маршруте следования в культурных, этнических, спортивных и других мероприятиях; </w:t>
      </w:r>
    </w:p>
    <w:p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«Позитивное развитие через социальное проектирование» - технология развития позитивных качеств личности подростков через инициативное участие в социально значимых проектах в позиции равноправных партнеров взрослых;</w:t>
      </w:r>
    </w:p>
    <w:p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</w:t>
      </w:r>
      <w:r w:rsidRPr="00341B88">
        <w:rPr>
          <w:rFonts w:ascii="Times New Roman" w:hAnsi="Times New Roman" w:cs="Times New Roman"/>
          <w:bCs/>
          <w:sz w:val="24"/>
          <w:szCs w:val="24"/>
        </w:rPr>
        <w:t>ехнология «Сеть социальных контактов семьи» - организация общения между семьями через досуговые мероприятия в классе;</w:t>
      </w:r>
    </w:p>
    <w:p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 xml:space="preserve">Технология «Дискуссионный киноклуб» - организация просмотра и обсуждения фильмов, затрагивающих проблемы, характерные для подростков «группы асоциального риска»; </w:t>
      </w:r>
    </w:p>
    <w:p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 xml:space="preserve">Технология молодежная бизнес-школа - обучение подростков основам предпринимательства, журналистики, дизайна и т.д., с разработкой программ доп. образования школы; </w:t>
      </w:r>
    </w:p>
    <w:p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 xml:space="preserve">Технология «Подростковый волонтёрский отряд – </w:t>
      </w:r>
      <w:proofErr w:type="spellStart"/>
      <w:r w:rsidRPr="00341B88">
        <w:rPr>
          <w:rFonts w:ascii="Times New Roman" w:hAnsi="Times New Roman" w:cs="Times New Roman"/>
          <w:bCs/>
          <w:sz w:val="24"/>
          <w:szCs w:val="24"/>
        </w:rPr>
        <w:t>агиттеатр</w:t>
      </w:r>
      <w:proofErr w:type="spellEnd"/>
      <w:r w:rsidRPr="00341B88">
        <w:rPr>
          <w:rFonts w:ascii="Times New Roman" w:hAnsi="Times New Roman" w:cs="Times New Roman"/>
          <w:bCs/>
          <w:sz w:val="24"/>
          <w:szCs w:val="24"/>
        </w:rPr>
        <w:t xml:space="preserve">» или социальной рекламы по тематике профилактики асоциального поведения; </w:t>
      </w:r>
    </w:p>
    <w:p w:rsidR="00341B88" w:rsidRP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41B88">
        <w:rPr>
          <w:rFonts w:ascii="Times New Roman" w:hAnsi="Times New Roman" w:cs="Times New Roman"/>
          <w:bCs/>
          <w:sz w:val="24"/>
          <w:szCs w:val="24"/>
        </w:rPr>
        <w:t>Медиатехнология</w:t>
      </w:r>
      <w:proofErr w:type="spellEnd"/>
      <w:r w:rsidRPr="00341B88">
        <w:rPr>
          <w:rFonts w:ascii="Times New Roman" w:hAnsi="Times New Roman" w:cs="Times New Roman"/>
          <w:bCs/>
          <w:sz w:val="24"/>
          <w:szCs w:val="24"/>
        </w:rPr>
        <w:t xml:space="preserve"> – организация группового просмотра фильма с последующим его обсуждением в различной форме;</w:t>
      </w:r>
    </w:p>
    <w:p w:rsidR="00341B88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E71FC">
        <w:rPr>
          <w:rFonts w:ascii="Times New Roman" w:hAnsi="Times New Roman" w:cs="Times New Roman"/>
          <w:bCs/>
          <w:sz w:val="24"/>
          <w:szCs w:val="24"/>
        </w:rPr>
        <w:t>10) Пра</w:t>
      </w:r>
      <w:r>
        <w:rPr>
          <w:rFonts w:ascii="Times New Roman" w:hAnsi="Times New Roman" w:cs="Times New Roman"/>
          <w:bCs/>
          <w:sz w:val="24"/>
          <w:szCs w:val="24"/>
        </w:rPr>
        <w:t xml:space="preserve">вовая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дискотека </w:t>
      </w:r>
      <w:r w:rsidRPr="009E71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71FC">
        <w:rPr>
          <w:rFonts w:ascii="Times New Roman" w:hAnsi="Times New Roman" w:cs="Times New Roman"/>
          <w:bCs/>
          <w:sz w:val="24"/>
          <w:szCs w:val="24"/>
          <w:u w:val="single"/>
        </w:rPr>
        <w:t>и</w:t>
      </w:r>
      <w:proofErr w:type="gramEnd"/>
      <w:r w:rsidRPr="009E71F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др.  и т.п.</w:t>
      </w:r>
    </w:p>
    <w:p w:rsidR="00341B88" w:rsidRPr="00341B88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1FC">
        <w:rPr>
          <w:rFonts w:ascii="Times New Roman" w:hAnsi="Times New Roman" w:cs="Times New Roman"/>
          <w:b/>
          <w:bCs/>
          <w:sz w:val="24"/>
          <w:szCs w:val="24"/>
        </w:rPr>
        <w:t>Источник:</w:t>
      </w:r>
      <w:r w:rsidRPr="009E71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2123">
        <w:rPr>
          <w:rFonts w:ascii="Times New Roman" w:hAnsi="Times New Roman" w:cs="Times New Roman"/>
          <w:bCs/>
          <w:i/>
          <w:sz w:val="24"/>
          <w:szCs w:val="24"/>
        </w:rPr>
        <w:t xml:space="preserve">Внедрение инновационных технологий работы по профилактике правонарушений несовершеннолетних, социализации и реабилитации детей, находящихся в конфликте с законом: сб. материалов </w:t>
      </w:r>
      <w:proofErr w:type="spellStart"/>
      <w:r w:rsidRPr="00E22123">
        <w:rPr>
          <w:rFonts w:ascii="Times New Roman" w:hAnsi="Times New Roman" w:cs="Times New Roman"/>
          <w:bCs/>
          <w:i/>
          <w:sz w:val="24"/>
          <w:szCs w:val="24"/>
        </w:rPr>
        <w:t>межрегион</w:t>
      </w:r>
      <w:proofErr w:type="spellEnd"/>
      <w:r w:rsidRPr="00E22123">
        <w:rPr>
          <w:rFonts w:ascii="Times New Roman" w:hAnsi="Times New Roman" w:cs="Times New Roman"/>
          <w:bCs/>
          <w:i/>
          <w:sz w:val="24"/>
          <w:szCs w:val="24"/>
        </w:rPr>
        <w:t>. науч.-</w:t>
      </w:r>
      <w:proofErr w:type="spellStart"/>
      <w:r w:rsidRPr="00E22123">
        <w:rPr>
          <w:rFonts w:ascii="Times New Roman" w:hAnsi="Times New Roman" w:cs="Times New Roman"/>
          <w:bCs/>
          <w:i/>
          <w:sz w:val="24"/>
          <w:szCs w:val="24"/>
        </w:rPr>
        <w:t>практ</w:t>
      </w:r>
      <w:proofErr w:type="spellEnd"/>
      <w:r w:rsidRPr="00E22123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proofErr w:type="spellStart"/>
      <w:r w:rsidRPr="00E22123">
        <w:rPr>
          <w:rFonts w:ascii="Times New Roman" w:hAnsi="Times New Roman" w:cs="Times New Roman"/>
          <w:bCs/>
          <w:i/>
          <w:sz w:val="24"/>
          <w:szCs w:val="24"/>
        </w:rPr>
        <w:t>конф</w:t>
      </w:r>
      <w:proofErr w:type="spellEnd"/>
      <w:r w:rsidRPr="00E22123">
        <w:rPr>
          <w:rFonts w:ascii="Times New Roman" w:hAnsi="Times New Roman" w:cs="Times New Roman"/>
          <w:bCs/>
          <w:i/>
          <w:sz w:val="24"/>
          <w:szCs w:val="24"/>
        </w:rPr>
        <w:t>. (Пермь, 27 — 28 марта 2014 г.) / под общ. ред. А.В. Волкова, З.П. Замараевой. – Пермь: ОТ и ДО, 2014. стр.</w:t>
      </w:r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E22123">
        <w:rPr>
          <w:rFonts w:ascii="Times New Roman" w:hAnsi="Times New Roman" w:cs="Times New Roman"/>
          <w:bCs/>
          <w:i/>
          <w:sz w:val="24"/>
          <w:szCs w:val="24"/>
        </w:rPr>
        <w:t>16 – 17</w:t>
      </w:r>
    </w:p>
    <w:p w:rsidR="00341B88" w:rsidRDefault="00341B88" w:rsidP="00341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1953">
        <w:rPr>
          <w:rFonts w:ascii="Times New Roman" w:hAnsi="Times New Roman" w:cs="Times New Roman"/>
          <w:b/>
          <w:bCs/>
          <w:sz w:val="24"/>
          <w:szCs w:val="24"/>
        </w:rPr>
        <w:t>Методы и техники социальной адаптации и социального партнерства</w:t>
      </w:r>
    </w:p>
    <w:p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41953">
        <w:rPr>
          <w:rFonts w:ascii="Times New Roman" w:hAnsi="Times New Roman" w:cs="Times New Roman"/>
          <w:bCs/>
          <w:sz w:val="24"/>
          <w:szCs w:val="24"/>
        </w:rPr>
        <w:t>Брейнсторминг</w:t>
      </w:r>
      <w:proofErr w:type="spellEnd"/>
      <w:r w:rsidRPr="00941953">
        <w:rPr>
          <w:rFonts w:ascii="Times New Roman" w:hAnsi="Times New Roman" w:cs="Times New Roman"/>
          <w:bCs/>
          <w:sz w:val="24"/>
          <w:szCs w:val="24"/>
        </w:rPr>
        <w:t xml:space="preserve"> - метод «мозгового штурма» -  тип взаимодействия в малой группе. Задача: продуцирование участниками группы (до 10 подростков) максимального количества идей на предложенную тему. </w:t>
      </w:r>
    </w:p>
    <w:p w:rsidR="00341B88" w:rsidRPr="00E2212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Правила </w:t>
      </w:r>
      <w:proofErr w:type="spellStart"/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брейнсторминга</w:t>
      </w:r>
      <w:proofErr w:type="spellEnd"/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Любая критика предложений запрещается  </w:t>
      </w:r>
    </w:p>
    <w:p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Поощряются озарение и фантазия  </w:t>
      </w:r>
    </w:p>
    <w:p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Все предложения фиксируются секретарем группы </w:t>
      </w:r>
    </w:p>
    <w:p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Психологически комфортная и непринужденная обстановка </w:t>
      </w:r>
    </w:p>
    <w:p w:rsidR="00341B88" w:rsidRPr="00E22123" w:rsidRDefault="00341B88" w:rsidP="00341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Ход «мозгового штурма»:</w:t>
      </w:r>
    </w:p>
    <w:p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>Вступление: ведущий сообщает метод и правила игры, четко и ясно излагает вопрос, требующий решения.</w:t>
      </w:r>
    </w:p>
    <w:p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>Основная часть: высказывание предложений и фиксация списка предложенных идей.</w:t>
      </w:r>
    </w:p>
    <w:p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Заключение: «эксперты» и сам ведущий критикуют идеи по </w:t>
      </w:r>
      <w:proofErr w:type="gramStart"/>
      <w:r w:rsidRPr="00941953">
        <w:rPr>
          <w:rFonts w:ascii="Times New Roman" w:hAnsi="Times New Roman" w:cs="Times New Roman"/>
          <w:bCs/>
          <w:sz w:val="24"/>
          <w:szCs w:val="24"/>
        </w:rPr>
        <w:t>критерию:  возможность</w:t>
      </w:r>
      <w:proofErr w:type="gramEnd"/>
      <w:r w:rsidRPr="00941953">
        <w:rPr>
          <w:rFonts w:ascii="Times New Roman" w:hAnsi="Times New Roman" w:cs="Times New Roman"/>
          <w:bCs/>
          <w:sz w:val="24"/>
          <w:szCs w:val="24"/>
        </w:rPr>
        <w:t xml:space="preserve"> реализации в данных условиях.</w:t>
      </w:r>
    </w:p>
    <w:p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Цель ведущего группы - </w:t>
      </w:r>
      <w:proofErr w:type="gramStart"/>
      <w:r w:rsidRPr="00941953">
        <w:rPr>
          <w:rFonts w:ascii="Times New Roman" w:hAnsi="Times New Roman" w:cs="Times New Roman"/>
          <w:bCs/>
          <w:sz w:val="24"/>
          <w:szCs w:val="24"/>
        </w:rPr>
        <w:t>обратить  внимание</w:t>
      </w:r>
      <w:proofErr w:type="gramEnd"/>
      <w:r w:rsidRPr="00941953">
        <w:rPr>
          <w:rFonts w:ascii="Times New Roman" w:hAnsi="Times New Roman" w:cs="Times New Roman"/>
          <w:bCs/>
          <w:sz w:val="24"/>
          <w:szCs w:val="24"/>
        </w:rPr>
        <w:t xml:space="preserve"> подростков на их переживания, закрепив их личный, и поэтому ценный, опыт. </w:t>
      </w:r>
    </w:p>
    <w:p w:rsidR="006A4366" w:rsidRDefault="00341B88" w:rsidP="00341B88">
      <w:pPr>
        <w:widowControl w:val="0"/>
        <w:spacing w:after="0" w:line="240" w:lineRule="auto"/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В результате: </w:t>
      </w:r>
      <w:proofErr w:type="gramStart"/>
      <w:r w:rsidRPr="00941953">
        <w:rPr>
          <w:rFonts w:ascii="Times New Roman" w:hAnsi="Times New Roman" w:cs="Times New Roman"/>
          <w:bCs/>
          <w:sz w:val="24"/>
          <w:szCs w:val="24"/>
        </w:rPr>
        <w:t>Я  -</w:t>
      </w:r>
      <w:proofErr w:type="gramEnd"/>
      <w:r w:rsidRPr="00941953">
        <w:rPr>
          <w:rFonts w:ascii="Times New Roman" w:hAnsi="Times New Roman" w:cs="Times New Roman"/>
          <w:bCs/>
          <w:sz w:val="24"/>
          <w:szCs w:val="24"/>
        </w:rPr>
        <w:t xml:space="preserve"> подростка начинает проявляться свободнее и скрытая область его личности начинает осознаваться (рефлексироваться).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Пример </w:t>
      </w:r>
      <w:proofErr w:type="gramStart"/>
      <w:r w:rsidRPr="00E52E1E">
        <w:rPr>
          <w:rFonts w:ascii="Times New Roman" w:hAnsi="Times New Roman" w:cs="Times New Roman"/>
          <w:b/>
          <w:bCs/>
          <w:sz w:val="24"/>
          <w:szCs w:val="24"/>
          <w:u w:val="single"/>
        </w:rPr>
        <w:t>1:</w:t>
      </w:r>
      <w:r w:rsidRPr="00E52E1E">
        <w:rPr>
          <w:rFonts w:ascii="Times New Roman" w:hAnsi="Times New Roman" w:cs="Times New Roman"/>
          <w:b/>
          <w:bCs/>
          <w:sz w:val="24"/>
          <w:szCs w:val="24"/>
        </w:rPr>
        <w:t xml:space="preserve">  Мозговой</w:t>
      </w:r>
      <w:proofErr w:type="gramEnd"/>
      <w:r w:rsidRPr="00E52E1E">
        <w:rPr>
          <w:rFonts w:ascii="Times New Roman" w:hAnsi="Times New Roman" w:cs="Times New Roman"/>
          <w:b/>
          <w:bCs/>
          <w:sz w:val="24"/>
          <w:szCs w:val="24"/>
        </w:rPr>
        <w:t xml:space="preserve"> штурм на тему «Проблемы с моими правами в семье. 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</w:rPr>
        <w:t>Пути их решения».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</w:t>
      </w:r>
      <w:r w:rsidRPr="00E52E1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E52E1E">
        <w:rPr>
          <w:rFonts w:ascii="Times New Roman" w:hAnsi="Times New Roman" w:cs="Times New Roman"/>
          <w:bCs/>
          <w:sz w:val="24"/>
          <w:szCs w:val="24"/>
        </w:rPr>
        <w:t xml:space="preserve">Знакомство подростка с его правами и обязанностями в аспекте 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 xml:space="preserve">семейных отношений. 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Вопросы для обсуждения</w:t>
      </w:r>
      <w:r w:rsidRPr="00E52E1E">
        <w:rPr>
          <w:rFonts w:ascii="Times New Roman" w:hAnsi="Times New Roman" w:cs="Times New Roman"/>
          <w:bCs/>
          <w:sz w:val="24"/>
          <w:szCs w:val="24"/>
        </w:rPr>
        <w:t>: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1)   На что ты имеешь право в своей семье?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2)   Кому и чем ты обязан?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3)   Какие права есть у твоих членов семьи?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4)   Какие законы ты ввел бы в своей семье?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5)   Что делать, если нет семьи?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6)   Куда можно пойти, если нет семьи?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7)   Как защититься от семьи?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8)   Каково твое законное место в твоей семье?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9)   На что ты можешь рассчитывать со стороны членов семьи?</w:t>
      </w:r>
    </w:p>
    <w:p w:rsidR="006A4366" w:rsidRDefault="00341B88" w:rsidP="00341B88">
      <w:pPr>
        <w:widowControl w:val="0"/>
        <w:spacing w:after="0" w:line="240" w:lineRule="auto"/>
      </w:pPr>
      <w:r w:rsidRPr="00E52E1E">
        <w:rPr>
          <w:rFonts w:ascii="Times New Roman" w:hAnsi="Times New Roman" w:cs="Times New Roman"/>
          <w:bCs/>
          <w:sz w:val="24"/>
          <w:szCs w:val="24"/>
        </w:rPr>
        <w:t>10) На что они могут рассчитывать?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</w:rPr>
        <w:t>Пример 2. Мозговой штурм: «Ценности и нормы моей семьи»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Цель:</w:t>
      </w:r>
      <w:r w:rsidRPr="00E52E1E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52E1E">
        <w:rPr>
          <w:rFonts w:ascii="Times New Roman" w:hAnsi="Times New Roman" w:cs="Times New Roman"/>
          <w:bCs/>
          <w:sz w:val="24"/>
          <w:szCs w:val="24"/>
        </w:rPr>
        <w:t xml:space="preserve">повышение ценности семьи в сознании подростка 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 xml:space="preserve">Вопросы для обсуждения: 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1)   Какая мораль правильная, а какая – нет?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2)   Кому принадлежит моя мораль?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3)   Я достоин семьи или нет?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4)   Как мне жить без семьи и как семье жить без меня?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5)   Что такое семейное счастье?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6)   Кто мне сказал, что хорошо, а что – плохо?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7)   Достоин ли я любви и уважения своих родственников?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8)   Уважаю ли я своих родственников?</w:t>
      </w:r>
    </w:p>
    <w:p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9)   Что такое жизнь «по понятиям»?</w:t>
      </w:r>
    </w:p>
    <w:p w:rsidR="006A4366" w:rsidRDefault="00341B88" w:rsidP="00341B88">
      <w:pPr>
        <w:widowControl w:val="0"/>
        <w:spacing w:after="0" w:line="240" w:lineRule="auto"/>
      </w:pPr>
      <w:r w:rsidRPr="00E52E1E">
        <w:rPr>
          <w:rFonts w:ascii="Times New Roman" w:hAnsi="Times New Roman" w:cs="Times New Roman"/>
          <w:bCs/>
          <w:sz w:val="24"/>
          <w:szCs w:val="24"/>
        </w:rPr>
        <w:t>10) По чьим «понятиям» я живу?</w:t>
      </w:r>
    </w:p>
    <w:p w:rsidR="00341B88" w:rsidRPr="005B20A5" w:rsidRDefault="00341B88" w:rsidP="00341B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20A5">
        <w:rPr>
          <w:rFonts w:ascii="Times New Roman" w:hAnsi="Times New Roman" w:cs="Times New Roman"/>
          <w:b/>
          <w:bCs/>
          <w:sz w:val="24"/>
          <w:szCs w:val="24"/>
        </w:rPr>
        <w:t>Рекомендации для родителей и учителей при работе (общении) с подростками с асоциальным поведением: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Договориться о единых адекватных требованиях в воспитательной работе (совместная работа психолога, воспитателя, учителя и родителей).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Соблюдать последовательность воспитательных, коррекционных воздействий.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Обучать детей </w:t>
      </w:r>
      <w:proofErr w:type="spellStart"/>
      <w:r w:rsidRPr="005B20A5">
        <w:rPr>
          <w:rFonts w:ascii="Times New Roman" w:hAnsi="Times New Roman" w:cs="Times New Roman"/>
          <w:bCs/>
          <w:sz w:val="24"/>
          <w:szCs w:val="24"/>
        </w:rPr>
        <w:t>саморегуляции</w:t>
      </w:r>
      <w:proofErr w:type="spellEnd"/>
      <w:r w:rsidRPr="005B20A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Создавать эмоциональный комфорт в семье и в школе.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Использовать демократический стиль воспитания.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>За содеянное не столько наказывать, сколько вызывать чувство раскаяния.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Стимулировать примерное поведение,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>Родителям отказаться от физического наказания (закрепляется агрессивное поведение).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Искать новые формы влияния.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Поощрять активность, загружать интересной и полезной деятельностью.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Предоставлять необходимую самостоятельность при ненавязчивом контроле.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Избегать приклеивания ярлыков.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Не сравнивать с достижениями сверстников, только с самим собой.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Использовать похвалу и поощрения. 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>Педагогами и родителями признавать собственные ошибки и при необходимости извиняться.</w:t>
      </w:r>
    </w:p>
    <w:p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Применять санкции только в необходимых случаях. </w:t>
      </w:r>
    </w:p>
    <w:p w:rsidR="006A4366" w:rsidRDefault="00341B88" w:rsidP="00341B88">
      <w:r w:rsidRPr="005B20A5">
        <w:rPr>
          <w:rFonts w:ascii="Times New Roman" w:hAnsi="Times New Roman" w:cs="Times New Roman"/>
          <w:bCs/>
          <w:sz w:val="24"/>
          <w:szCs w:val="24"/>
        </w:rPr>
        <w:t>Оценивать не личность, а поступок.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СТАРШЕГО</w:t>
      </w:r>
      <w:r w:rsidR="00554531"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ПОДРОСТКОВОГО ВОЗРАСТА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312CAD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подростков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становится важным:</w:t>
      </w:r>
    </w:p>
    <w:p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познакомится с понравившимся человеком;</w:t>
      </w:r>
    </w:p>
    <w:p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чувствовать себя в компании, разделяя нормы и интересы значимой для него группы;</w:t>
      </w:r>
    </w:p>
    <w:p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Ощущать, что при этом он не теряет индивидуальность, а может высказывать свои мысли и выражать чувства;</w:t>
      </w:r>
    </w:p>
    <w:p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Подростку важно, чтобы его взрослость была заметна окружающим;</w:t>
      </w:r>
    </w:p>
    <w:p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Подростку важно, чтобы его форма поведения не была детской;</w:t>
      </w:r>
    </w:p>
    <w:p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«Героем» подростка является активный, целеустремленный, успешный человек;</w:t>
      </w:r>
    </w:p>
    <w:p w:rsidR="00383930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Подросток склонен к мечтанию и фантазированию;</w:t>
      </w:r>
    </w:p>
    <w:p w:rsidR="00383930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 подростков свойственно возникновение кодексов;</w:t>
      </w:r>
    </w:p>
    <w:p w:rsidR="000C3307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Подросткам свойственно обсуждение поведения взрослых, причем не в лицеприятной форме.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внутренних конфликтов и девиантного поведения заключается в различии между реальной и идеальной самооценкой, проявляющемся особенно ярко в старшем подростковом возрасте. Большое расхождение между Я- реальным и Я- идеальным считается тревожным симптомом, т.к. нередко ведет к нарушениям поведения и социально- психологической адаптации подростка. Многие проблемы, характерные для старшего подросткового возраста, объясняются увеличением расхождения между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реальным и Я - идеальным, а кроме того, выпадением одной из составляющих положительной Я – концепции. Положительная Я - концепция определяется 3 факторами: твердой убежденностью в импонировании другим людям, уверенности в способности к тому или иному виду деятельности и чувством собственной значимости, причем третья составляющая является скорее следствием первых двух. Иначе - появляются утверждения типа: «Меня не понимают», «Меня отвергают», «Меня не любят»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Стремление старшего подростка сравнивать себя со сверстниками усиливает наблюдение за собственным телом, что вызывает озабоченность, тревожность и конфликтные реакции на внешние замечания. Подростки склонны переоценивать действительные и мнимые отклонения от нормы, относительно своего тела особенно.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подростки отмечают социальную реакцию на изменение их физического облика (одобрение, восхищение или отвращение, насмешку или презрение), они включают его в представление о себе. Многие кризисы и конфликты в этот период связаны с неадекватным, неловким или оскорбительным отношением к ним взрослых людей.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изменения, таким образом, оказывают влияние на самооценку и чувство собственной значимости. Поскольку диапазон нормальной изменчивости остается неизвестным, это может вызвать беспокойство и приводить к острым конфликтным ситуациям, агрессивному или депрессивному поведению, поведенческим нарушениям и даже к хроническим неврозам.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созревания своего «Я» происходит пересмотр ценностных представлений и перенос функции образца с родителей на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референтную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группу, принятие ценностных представлений, культурных традиций. После протеста и мятежа молодые люди принимают многие ценности, свойственные их культурному окружению. По мере взросления и отказа от эгоцентризма моральные обязательства начинают выступать как взаимные, как согласование оценки других и самооценки, цели развития подростков начинают приобретать более оформленный и социальный характер.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Схему целей развития в подростковый период можно представить следующим образом:</w:t>
      </w:r>
    </w:p>
    <w:p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эмоциональное созревание - от деструктивных чувств и недостатка уравновешенности и конструктивности к конструктивным чувствам и уравновешенности, от субъективной к объективной интерпретации ситуации; от избегания конфликтов к их решению.</w:t>
      </w:r>
    </w:p>
    <w:p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Кристаллизация интересов к другому полу - от интереса к одинаковому полу к интересу к противоположному полу; от мучительного ощущения сексуальности к признанию факта половой зрелости.</w:t>
      </w:r>
    </w:p>
    <w:p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Социальное созревание - от чувства неуверенности в группе сверстников к достижению уверенности; от неловкости в обществе к находчивости; от рабского подражания к эмансипации; от неуживчивости в обществе к согласию с ним.</w:t>
      </w:r>
    </w:p>
    <w:p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Освобождение от опеки родителей - от поиска поддержки у родителей к опоре на собственные силы.</w:t>
      </w:r>
    </w:p>
    <w:p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Интеллектуальное созревание - от веры в авторитеты к требованию доводов; от фактов к объяснениям; от многочисленных поверхностных интересов к нескольким постоянным.</w:t>
      </w:r>
    </w:p>
    <w:p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профессии - от интереса к престижным профессиям к адекватной оценке своих возможностей и выбору соответствующей профессии.</w:t>
      </w:r>
    </w:p>
    <w:p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свободного времени - от интереса к индивидуальным играм, где можно показать силу, выносливость к интересу к коллективным играм; от активного участия в играх и соревнованиях к пассивному наблюдению; от интереса ко многим играм к интересу лишь к некоторым.</w:t>
      </w:r>
    </w:p>
    <w:p w:rsidR="000C3307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жизненной философии - от равнодушия к общественным делам к активному участию в них; от стремления к удовольствиям и избеганию боли к поведению, основанному на чувстве долга.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Выделяются следующие тенденции социального развития личности в старшем подростковом возрасте:</w:t>
      </w:r>
    </w:p>
    <w:p w:rsidR="00D56251" w:rsidRPr="00D56251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когнитивных и эмоциональных функций ведет к тому, что молодые люди используют новые способности в форме критики, сомнений и противодействия ценностям, установкам и образу действий взрослых. Часто это ведет к конфликту с родителями и бунту, особенно если в семье господствует авторитарный стиль воспитания.</w:t>
      </w:r>
    </w:p>
    <w:p w:rsidR="003C2A80" w:rsidRPr="003C2A80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 процессе социализации группа сверстников в значительной степени замещает родителей и становится </w:t>
      </w:r>
      <w:proofErr w:type="spellStart"/>
      <w:r w:rsidRPr="00D5625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референтной</w:t>
      </w:r>
      <w:proofErr w:type="spellEnd"/>
      <w:r w:rsidRPr="00D5625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группой.</w:t>
      </w:r>
    </w:p>
    <w:p w:rsidR="003C2A80" w:rsidRPr="003C2A80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центра социализации из семьи в группу сверстников приводит к ослаблению эмоциональных связей с родителями и замене их взаимоотношениями со многими людьми, меньше влияющими на личность как целое, но формирующими определенные формы ее поведения.</w:t>
      </w:r>
    </w:p>
    <w:p w:rsidR="003C2A80" w:rsidRPr="003C2A80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A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Ослабление влияния родителей отражается не на всех формах поведения, взглядах и установках. Хотя у многих подростков родители как центр ориентации и идентификации отступают на второй план, это относится далеко не ко всем областям жизни.</w:t>
      </w:r>
    </w:p>
    <w:p w:rsidR="000C3307" w:rsidRPr="003C2A80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A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уменьшение влияния семьи в период взросления, она по-прежнему остается важной для подростка группой.</w:t>
      </w:r>
    </w:p>
    <w:p w:rsidR="00EE3672" w:rsidRDefault="00EE3672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ПСИХОКОРРЕКЦИОННОЙ РАБОТЫ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МОЗГОВОЙ ШТУРМ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общих методов работы по предлагаемой программе выделяется метод мозгового штурма.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«мозгового штурма» (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брейнсторминг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может быть рассмотрен с двух точек зрения:</w:t>
      </w:r>
    </w:p>
    <w:p w:rsidR="003A36E7" w:rsidRPr="003A36E7" w:rsidRDefault="000C3307" w:rsidP="00113AFD">
      <w:pPr>
        <w:pStyle w:val="ab"/>
        <w:widowControl w:val="0"/>
        <w:numPr>
          <w:ilvl w:val="0"/>
          <w:numId w:val="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способ организации малой группы (управление групповой динамикой, ускорение развития группы, например, через разрешение межличностных конфликтов);</w:t>
      </w:r>
    </w:p>
    <w:p w:rsidR="000C3307" w:rsidRPr="003A36E7" w:rsidRDefault="000C3307" w:rsidP="00113AFD">
      <w:pPr>
        <w:pStyle w:val="ab"/>
        <w:widowControl w:val="0"/>
        <w:numPr>
          <w:ilvl w:val="0"/>
          <w:numId w:val="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E7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способ развития творческого мышления у его участников.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 «мозговой штурм» в контексте теории малой группы. Малая группа – немногочисленная по составу группа, члены которой объединены общей целью своей деятельности и находятся в непосредственном личном контакте (общении), что является основой для возникновения и развития группы как целого. Отражением сущности процессов возникновения и развития малой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группы является групповая динамика. Групповая динамика - совокупность внутригрупповых социально – психологических процессов и явлений, характеризующих весь цикл жизнедеятельности малой группы и его этапы. К процессам групповой динамики относятся:</w:t>
      </w:r>
    </w:p>
    <w:p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и лидерство;</w:t>
      </w:r>
    </w:p>
    <w:p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групповых решений;</w:t>
      </w:r>
    </w:p>
    <w:p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групповых норм;</w:t>
      </w:r>
    </w:p>
    <w:p w:rsidR="003A36E7" w:rsidRPr="003A36E7" w:rsidRDefault="000C330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</w:t>
      </w:r>
      <w:r w:rsid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ролевой структуры группы;</w:t>
      </w:r>
    </w:p>
    <w:p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Конфликты;</w:t>
      </w:r>
    </w:p>
    <w:p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Сплочение;</w:t>
      </w:r>
    </w:p>
    <w:p w:rsidR="000C3307" w:rsidRPr="003A36E7" w:rsidRDefault="000C330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Групповое давление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нашей работы является раскрытие сущности «мозгового штурма» как этапа процесса группового принятия решений. В этом смысле «мозговой штурм» может рассматриваться не только как этап групповой динамики, но и как метод управления групповыми процессами.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 </w:t>
      </w:r>
      <w:proofErr w:type="spellStart"/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брейнсторминг</w:t>
      </w:r>
      <w:proofErr w:type="spellEnd"/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такой тип взаимодействия, задачей которого является продуцирование участниками группы максимального количества идей на предложенную тему.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Целью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брейнсторминга является нахождение максимального количества решений какой – то вполне определенной проблемы.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Проблема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заключается в активизации мышления участников за счет снижения критичности и самокритичности.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Правила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брейнсторминга:</w:t>
      </w:r>
    </w:p>
    <w:p w:rsidR="0027432C" w:rsidRPr="0027432C" w:rsidRDefault="000C3307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должны </w:t>
      </w:r>
      <w:r w:rsid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краткими и без обоснований;</w:t>
      </w:r>
    </w:p>
    <w:p w:rsidR="0027432C" w:rsidRPr="0027432C" w:rsidRDefault="000C3307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Любая </w:t>
      </w:r>
      <w:r w:rsid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критика предложений запрещается;</w:t>
      </w:r>
    </w:p>
    <w:p w:rsidR="0027432C" w:rsidRPr="0027432C" w:rsidRDefault="0027432C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Поощряются озарение и фантазия;</w:t>
      </w:r>
    </w:p>
    <w:p w:rsidR="0027432C" w:rsidRPr="0027432C" w:rsidRDefault="000C3307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</w:t>
      </w:r>
      <w:r w:rsid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сказывания должны фиксироваться;</w:t>
      </w:r>
    </w:p>
    <w:p w:rsidR="000C3307" w:rsidRPr="0027432C" w:rsidRDefault="000C3307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идеи лишаются авторства.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проведения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9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должна состоять примерно из 10 человек;</w:t>
      </w:r>
    </w:p>
    <w:p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статус участников должен быть примерно равным;</w:t>
      </w:r>
    </w:p>
    <w:p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должно быть всего лишь несколько человек, сведущих в рассматриваемой проблеме, чтобы предоставить полный простор воображению участников. Лица, обладающие специальными знаниями, слишком искусные в том или ином деле, нежелательны. Их стремление осмысливать высказываемые идеи в соответствии с имеющимся опытом может сковывать воображение;</w:t>
      </w:r>
    </w:p>
    <w:p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участников должна быть высокая заинтересованность в нахождении максимально возможного числа новых идей и подходов;</w:t>
      </w:r>
    </w:p>
    <w:p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должно проходить в психологически комфортной и непринужденной обстановке. Участники должны быть в состоянии некоторой «релаксации», стулья должны быть расположены по кругу. Стол не обязателен;</w:t>
      </w:r>
    </w:p>
    <w:p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Желательно, чтобы люди знали друг друга по имени. Небольшая карточка с именами может быть решением этой проблемы;</w:t>
      </w:r>
    </w:p>
    <w:p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не должен подавлять группу, однако он должен занимать такое положение, которое позволит ему председательствовать на заседании. Хорошо, если бы в его распоряжении была доска;</w:t>
      </w:r>
    </w:p>
    <w:p w:rsidR="000C3307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Наблюдатели,</w:t>
      </w:r>
      <w:r w:rsidR="004628A1"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являющиеся, по существу, секретарями и располагающиеся за столом, находятся вне группы. Они фиксируют все, что говорится, даже то, что, по их мнению, не имеет никакого значения. Они должны быть крайне внимательными и записывать даже шутки, остроты и возможные каламбуры. Наблюдатели – секретари могут распределить между собой функции: наблюдатель А записывает то, что говорят 1, 2, 3 участники, наблюдатель Б – что говорят участники 4, 5, 6 и т.д. Они не должны фиксировать, кому принадлежат высказывания и не принимать участие в дискуссии.</w:t>
      </w:r>
    </w:p>
    <w:p w:rsidR="000C3307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FA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Ход</w:t>
      </w:r>
      <w:r w:rsidRPr="00D45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«мозгового штурма»:</w:t>
      </w:r>
    </w:p>
    <w:p w:rsidR="00D45FA8" w:rsidRPr="00D45FA8" w:rsidRDefault="00D45FA8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08FB" w:rsidRPr="002208FB" w:rsidRDefault="000C3307" w:rsidP="00113AFD">
      <w:pPr>
        <w:pStyle w:val="ab"/>
        <w:widowControl w:val="0"/>
        <w:numPr>
          <w:ilvl w:val="0"/>
          <w:numId w:val="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Вступительная фаза</w:t>
      </w:r>
      <w:r w:rsidRPr="00D45F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 </w:t>
      </w: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вступительной фазе, длящейся примерно 15 минут, ведущий сообщает метод и правила игры, четко и ясно излагает вопрос, требующий решения. Группа делится на участников и наблюдателей, являющихся по существу секретарями. Их задача – фиксировать все идеи, высказываемые участниками. Задачи участников – высказывать все, приходящее им в голову. Важнейшим условием является отсутствие внутренней и </w:t>
      </w:r>
      <w:proofErr w:type="gramStart"/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внешней  критики</w:t>
      </w:r>
      <w:proofErr w:type="gramEnd"/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предложений. Участники не должны прерывать друг друга. Идея, высказанная одним, может «навести на мысль» другого.</w:t>
      </w:r>
    </w:p>
    <w:p w:rsidR="002208FB" w:rsidRPr="002208FB" w:rsidRDefault="000C3307" w:rsidP="00113AFD">
      <w:pPr>
        <w:pStyle w:val="ab"/>
        <w:widowControl w:val="0"/>
        <w:numPr>
          <w:ilvl w:val="0"/>
          <w:numId w:val="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Узловая фаза. </w:t>
      </w: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- основная фаза, которая длится около часа и представляет собой творческую часть процесса. Итогом этой фазы должен стать полны список предложенных идей.</w:t>
      </w:r>
    </w:p>
    <w:p w:rsidR="000C3307" w:rsidRPr="002208FB" w:rsidRDefault="000C3307" w:rsidP="00113AFD">
      <w:pPr>
        <w:pStyle w:val="ab"/>
        <w:widowControl w:val="0"/>
        <w:numPr>
          <w:ilvl w:val="0"/>
          <w:numId w:val="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Заключительная фаза.</w:t>
      </w: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этой фазе, отодвинутой во времени от двух первых, самими участниками обсуждения или другими членами группы, экспертами, специалистами осуществляется критика идей по следующим критериям:</w:t>
      </w:r>
    </w:p>
    <w:p w:rsidR="002208FB" w:rsidRPr="002208FB" w:rsidRDefault="000C3307" w:rsidP="00113AFD">
      <w:pPr>
        <w:pStyle w:val="ab"/>
        <w:widowControl w:val="0"/>
        <w:numPr>
          <w:ilvl w:val="0"/>
          <w:numId w:val="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</w:t>
      </w:r>
      <w:r w:rsid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реализации в данных условиях;</w:t>
      </w:r>
    </w:p>
    <w:p w:rsidR="002208FB" w:rsidRPr="002208FB" w:rsidRDefault="000C3307" w:rsidP="00113AFD">
      <w:pPr>
        <w:pStyle w:val="ab"/>
        <w:widowControl w:val="0"/>
        <w:numPr>
          <w:ilvl w:val="0"/>
          <w:numId w:val="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реализации сразу, после определенного срока, при дополнительных условиях</w:t>
      </w:r>
      <w:r w:rsid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2208FB" w:rsidRDefault="000C3307" w:rsidP="00113AFD">
      <w:pPr>
        <w:pStyle w:val="ab"/>
        <w:widowControl w:val="0"/>
        <w:numPr>
          <w:ilvl w:val="0"/>
          <w:numId w:val="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применения идей в других областях.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Несомненно, стоит уделить внимание задачам руководителя в процессе брейнсторминга: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отношению к проблеме:</w:t>
      </w:r>
    </w:p>
    <w:p w:rsidR="004E04ED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9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Сформулировать цель и тему дискуссии: объяснить, что обсуждается, зачем нужна дискуссия в данной ситуации, в какой степени следует решить проблему.</w:t>
      </w:r>
    </w:p>
    <w:p w:rsidR="004E04ED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тему дискуссии: объявить участникам о времени, отведенном для дискуссии.</w:t>
      </w:r>
    </w:p>
    <w:p w:rsidR="004E04ED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Заинтересовать участников, создать необходимую мотивацию: изложить проблему в виде некоторого противоречия. Показать, в чем состоит значимость проблемы, какие результаты может дать ее решение.</w:t>
      </w:r>
    </w:p>
    <w:p w:rsidR="004E04ED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Добиться однозначного понимания проблемы всеми участниками: попросить задать вопросы. Можно предложить контрольные вопросы.</w:t>
      </w:r>
    </w:p>
    <w:p w:rsidR="000C3307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Начать обмен мнениями (по возможности без оценок): предоставить слово желающим или предложить высказаться участникам по кругу. Руководителю не рекомендуется брать слово первым.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отношению к группе:</w:t>
      </w:r>
    </w:p>
    <w:p w:rsidR="004E04ED" w:rsidRPr="004E04ED" w:rsidRDefault="000C3307" w:rsidP="00113AFD">
      <w:pPr>
        <w:pStyle w:val="ab"/>
        <w:widowControl w:val="0"/>
        <w:numPr>
          <w:ilvl w:val="0"/>
          <w:numId w:val="1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участников, если они незнакомы: попросить представиться.</w:t>
      </w:r>
    </w:p>
    <w:p w:rsidR="004E04ED" w:rsidRPr="004E04ED" w:rsidRDefault="000C3307" w:rsidP="00113AFD">
      <w:pPr>
        <w:pStyle w:val="ab"/>
        <w:widowControl w:val="0"/>
        <w:numPr>
          <w:ilvl w:val="0"/>
          <w:numId w:val="1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 на коллективное решение: сообщить о преимуществах группового решения.</w:t>
      </w:r>
    </w:p>
    <w:p w:rsidR="000C3307" w:rsidRPr="004E04ED" w:rsidRDefault="000C3307" w:rsidP="00113AFD">
      <w:pPr>
        <w:pStyle w:val="ab"/>
        <w:widowControl w:val="0"/>
        <w:numPr>
          <w:ilvl w:val="0"/>
          <w:numId w:val="1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доброжелательную, деловую атмосферу, установить положительный эмоциональный фон.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отношение к каждому участнику:</w:t>
      </w:r>
    </w:p>
    <w:p w:rsidR="008E630C" w:rsidRPr="008E630C" w:rsidRDefault="000C3307" w:rsidP="00113AFD">
      <w:pPr>
        <w:pStyle w:val="ab"/>
        <w:widowControl w:val="0"/>
        <w:numPr>
          <w:ilvl w:val="0"/>
          <w:numId w:val="1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Добиться, чтобы в дискуссии принимали участие все члены группы: можно, например, установить порядок выступлений по кругу, если возникают затруднения с включением всех участников.</w:t>
      </w:r>
    </w:p>
    <w:p w:rsidR="008E630C" w:rsidRPr="008E630C" w:rsidRDefault="000C3307" w:rsidP="00113AFD">
      <w:pPr>
        <w:pStyle w:val="ab"/>
        <w:widowControl w:val="0"/>
        <w:numPr>
          <w:ilvl w:val="0"/>
          <w:numId w:val="1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пассивных: обратиться к молчащим с вопросом, просьбой помочь. Предложить задание, в котором необходимо участие каждого.</w:t>
      </w:r>
    </w:p>
    <w:p w:rsidR="000C3307" w:rsidRPr="008E630C" w:rsidRDefault="000C3307" w:rsidP="00113AFD">
      <w:pPr>
        <w:pStyle w:val="ab"/>
        <w:widowControl w:val="0"/>
        <w:numPr>
          <w:ilvl w:val="0"/>
          <w:numId w:val="1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поддержку, помощь выступающим: внимательно выслушать каждого, не перебивать.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Если подходить к проблеме «мозгового штурма» как к способу развития творческого мышления, то следует учитывать ряд теоретических предпосылок. Творчество предполагает новое видение, новое решение, новый подход –готовность к отказу от привычных схем и стереотипов поведения, воспитания и мышления – готовность к самоизменению. В качестве основного принципа развития творческого потенциала личности можно считать принцип трансформации интеллектуальной проблемы в эмоциональную. В соответствии с этим, проблемой становится не выполняемое человеком задание, а его эмоциональное отношение к этому заданию и соотнесение его с общепринятым отношением. Это эмоциональное отношение принимается как самодостаточное проявление индивидуальности. Но для того, чтобы свободно проявить свое эмоциональное отношение, человек должен чувствовать себя в психологической безопасности. В «мозговом штурме» психологическая без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опасность обеспечивается условиями и правилами его проведения, т.е. безоценочностью, равноправием участников, отсутствием критики со стороны руководителя, а также доброжелательностью и непринужденностью обстановки, в которой проводится сама процедура.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8E630C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ДЕЛОВАЯ ИГРА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 методом работы является деловая игра. Деловая игра – моделирование процессов и механизмов принятия решений. В деловой игре процесс выработки решений происходит в условиях поэтапного, многошагового уточнения необходимых факторов, анализа информации, поступающей дополнительно и вырабатываемой в ходе игры. В процессе игры участники анализируют ситуацию, принимают и обсуждают решения, а также вступают между собой в определенные отношения, которые могут носить характер соперничества, сотрудничества, формального взаимодействия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деловых игр характерно:</w:t>
      </w:r>
    </w:p>
    <w:p w:rsidR="008E630C" w:rsidRPr="008E630C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Жизненность и типичность ситуаций, рассматриваемых в ходе игры;</w:t>
      </w:r>
    </w:p>
    <w:p w:rsidR="008E630C" w:rsidRPr="008E630C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Регулярное повторение задач и процедур, составляющих сущность игры;</w:t>
      </w:r>
    </w:p>
    <w:p w:rsidR="008E630C" w:rsidRPr="008E630C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Конфликтность и скрытые резервы. Как известно, отсутствие конфликтности исключает саму постановку проблемы, а отсутствие резервов не позволяет решить ситуацию;</w:t>
      </w:r>
    </w:p>
    <w:p w:rsidR="00D0351F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полной информации, т.е. принятие решения в условиях неопределенности, в ситуации риска или противодействия;</w:t>
      </w:r>
    </w:p>
    <w:p w:rsidR="00D0351F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принятых ранее решений на изменение обстановки в последующие моменты;</w:t>
      </w:r>
    </w:p>
    <w:p w:rsidR="00D0351F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Действующие лица: участники и ведущие;</w:t>
      </w:r>
    </w:p>
    <w:p w:rsidR="00D0351F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последствий принимаемых решений;</w:t>
      </w:r>
    </w:p>
    <w:p w:rsidR="000C3307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Определенные правила и регламентация игры.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дает участникам возможность увидеть результаты своих действий, сравнить их с результатами других участников и в случае необходимость скорректировать свое решение.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Порядок проведения деловой игры.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деловой игре выделяют следующие этапы:</w:t>
      </w:r>
    </w:p>
    <w:p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игру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Разделение участников на группы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ситуации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ситуации в группах. Разработка групповой структуры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Игровой процесс (анализ ситуации, принятие решения, его оформление)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5969" w:rsidRPr="00DB5969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игры. Анализ деятельности групп. Оценка эффективности работы участников и групп</w:t>
      </w:r>
      <w:r w:rsid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5969" w:rsidRPr="00DB5969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оптимального варианта</w:t>
      </w:r>
      <w:r w:rsid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DB5969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дискуссия</w:t>
      </w:r>
      <w:r w:rsid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Введение в игру: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этап помогает участникам понять цель игры и основные правила ее проведения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Разделение участников на группы: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оптимальный размер группы – 3 – 5 человек. Желательно, чтобы участники группы были равны по социальному статусу, интеллектуальному развитию, а также психологически совместимы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Изучение ситуации: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изучения ситуации участники получают необходимую информацию от ведущего, а также обеспечиваются дополнительной информацией (например, правовыми или экономическими документами).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Обсуждение ситуации в группах: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процессе этого этапа задача ведущего – управлять работой групп, помогая отстающим группам, консультируя участников по вопросам, возникающим у них в процессе обсуждения. Для содействия в управлении группами ведущий может прибегнуть к помощи наблюдателей (ассистентов, консультантов), которые бы фиксировали особенности поведения участников и помогали бы им эффективно взаимодействовать. Важным моментом является фактор времени. Конечно, не стоит постоянно напоминать участникам, сколько времени осталось, однако разумно, если в кабинете, где проводится игра, будут висеть часы.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Игровой процесс: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изучения ситуации начинается сам процесс игры, заключающийся в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продуцировании участниками возможных решений поставленной задачи, их анализе, выработке общего заключения.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отражающая деятельность групп, по необходимости заносится в специальные протоколы, которые после игры обрабатываются и анализируются ведущим и ассистентами. Например, анализируются стратегии взаимодействия, эффективность взаимодействия, количество выдвинутых решений, степень реалистичности решений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Подведение итогов игры: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этом этапе проводится анализ деятельности групп и оценка принятых ими решений. Группы сравнивают свою стратегию и стратегию конкурентов, на собственном опыте видят эффективность разных стратегий принятия решений.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Разбор оптимального варианта: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анализа деятельности групп важным является вынесение единого, правильного (эффективного) решения конкретной ситуации, соотнесение его с реальными обстоятельствами, обоснование принятия этого решения.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Общая дискуссия: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целью дискуссии является закрепление принятого решения, а также заострение внимания участников на возможности переговоров, взаимодействия в решении многих актуальных проблем.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Роль ведущего в деловой игре.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ведущего при проведении игры весьма многогранна: до игры – он инструктор, в процессе игры – консультант, по ее окончании – судья, и наконец – руководитель дискуссии. Все это требует от ведущего соответствующих знаний, умений и навыков.</w:t>
      </w:r>
      <w:r w:rsidR="00FF1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должен чувствовать специфику данной формы групповой работы. Игра – это живое моделирование реально происходящих процессов и ситуаций жизни и здесь инструкциями и правилами ход игры предусмотреть невозможно. Каждый раз одна и та же игра (по сюжету и правилам) проходит иначе, и главная роль в этом – роль ведущего.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то, что ведущий должен управлять процессом, ему не следует вмешиваться в игру. Следует предоставить участникам допустимую самостоятельность. Лишь в тех случаях, когда игра заходит в тупик, можно дать совет, устранить неясность, но не стоит помогать участникам принимать решения.</w:t>
      </w:r>
      <w:r w:rsidR="00FF1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должна проходить в атмосфере творчества, эмоционального подъема, психологической безопасности, поскольку она является ценным опытом межличностного и межгруппового взаимодействия, усвоение которого может стать очередным шагом к выработке навыков эффективного существования в социуме.</w:t>
      </w:r>
    </w:p>
    <w:p w:rsidR="004F1E6C" w:rsidRDefault="004F1E6C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3307" w:rsidRPr="00341B88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41B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ТЕМАТИЧЕСКИ</w:t>
      </w:r>
      <w:r w:rsidR="003A5635" w:rsidRPr="00341B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 ЗАНЯТИЯ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ПРАВОВОЙ АСПЕКТ СЕМЕЙНЫХ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0C3307" w:rsidRPr="00EE3672" w:rsidRDefault="000C3307" w:rsidP="004F1E6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Знакомство подростка с его правами и обязанностями в аспекте семейных отношений.</w:t>
      </w:r>
    </w:p>
    <w:p w:rsidR="000C3307" w:rsidRPr="00EE3672" w:rsidRDefault="000C3307" w:rsidP="004F1E6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доска, мел (ватман, маркер)</w:t>
      </w:r>
    </w:p>
    <w:p w:rsidR="000C3307" w:rsidRPr="00EE3672" w:rsidRDefault="000C3307" w:rsidP="004F1E6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</w:t>
      </w:r>
      <w:r w:rsidRPr="00B74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B742F4" w:rsidRPr="00B74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742F4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proofErr w:type="gramEnd"/>
      <w:r w:rsidRPr="00B742F4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</w:t>
      </w:r>
      <w:r w:rsidR="00B74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B74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</w:t>
      </w:r>
      <w:r w:rsidR="00B74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отношение</w:t>
      </w:r>
    </w:p>
    <w:p w:rsidR="000C3307" w:rsidRPr="00EE3672" w:rsidRDefault="000C3307" w:rsidP="004F1E6C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:rsidR="000C3307" w:rsidRPr="00B742F4" w:rsidRDefault="000C3307" w:rsidP="00E462DE">
      <w:pPr>
        <w:pStyle w:val="ab"/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2F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Дискуссия на тему актуальности обсуждаемой проблемы. Мнение участников по этому поводу. Дискуссия может проводиться с помощью следующих вопросов: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ты имеешь право в своей семье?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Кому и чем ты обязан?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права есть у твоих членов семьи?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законы ты ввел бы в своей семье?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делать, если нет семьи?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Куда можно пойти, если нет семьи?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защититься от семьи?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Каково твое законное место в твоей семье?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ты можешь рассчитывать со стороны членов семьи?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они могут рассчитывать?</w:t>
      </w:r>
    </w:p>
    <w:p w:rsidR="000C3307" w:rsidRPr="00EE3672" w:rsidRDefault="00626191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C3307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ход занятия.</w:t>
      </w:r>
    </w:p>
    <w:p w:rsidR="000C3307" w:rsidRPr="00EE3672" w:rsidRDefault="00626191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r w:rsidR="000C3307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часть: закрепление приобретенных знаний, умений и навыков. Работа с актуальными чувствами. Такими чувствами могут быть агрессия, истерика, обида, уход и т.д. С каждым из состояний необходимо работать индивидуально, уделяя внимание не только данной ситуации, но и особенностям поведения участника в жизни вне группы.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семейный кодекс, Конституция РФ, Декларация прав человека, Декларация прав ребенка.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форме мозгового штурма на тему «Возможные проблемы, возникающие в семье по поводу моих прав и обязанностей. Пути их решения».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заключительном этапе всего занятия необходимо закрепление приобретенных знаний, умений, навыков, что может быть сделано в виде составления небольшой памятки «Свод законов моей семьи», в которой подробно стоит описать юридические права и обязанности каждого ее члена.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фраза ведущего может быть примерно такой: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Сейчас у нас с Вами состоялся разговор, в ходе которого каждый из вас узнал о существовании возможности быть не только наказанным государством, но и также быть защищенным с его помощью. Как вы смогли увидеть, защита иногда бывает необходима даже в семейных отношениях, во многих спорных вопросах, решение которых находится в компетенции закона. Однако вам следует понимать, что выбор остается за вами: знать эти права или пользоваться ими? Попытавшись сегодня решить поставленную вами проблему, предлагая множество решений, вы смогли увидеть, что главное решение действительно существует, и что его можно воплотить и в реальной жизни».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Приложение.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Предложим перечень возможных проблем, которые могут стать предметом обсуждения на таком занятии:</w:t>
      </w:r>
    </w:p>
    <w:p w:rsidR="00626191" w:rsidRPr="00626191" w:rsidRDefault="000C3307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Братья и сест</w:t>
      </w:r>
      <w:r w:rsid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ры лишают меня жилищной площади;</w:t>
      </w:r>
    </w:p>
    <w:p w:rsidR="00626191" w:rsidRPr="00626191" w:rsidRDefault="000C3307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продолжает приобщать меня к преступления</w:t>
      </w:r>
      <w:r w:rsid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м, а я не хочу вновь «попадать»;</w:t>
      </w:r>
    </w:p>
    <w:p w:rsidR="00DE3750" w:rsidRPr="00DE3750" w:rsidRDefault="000C3307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отказываюсь жить в своей семье (например, появление неродного родителя, не принимающего меня, ал</w:t>
      </w:r>
      <w:r w:rsidR="00DE37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коголизм моих родителей и т.д.);</w:t>
      </w:r>
    </w:p>
    <w:p w:rsidR="00DE3750" w:rsidRPr="00DE3750" w:rsidRDefault="000C3307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750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DE3750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нет семьи</w:t>
      </w:r>
      <w:r w:rsidR="00DE37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DE3750" w:rsidRDefault="00DE3750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наследства.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АСПЕКТ СЕМЕЙНЫХ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Осознание особенностей взаимоотношений в семье как экономической структуре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блокноты, ручки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Основные понятия: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бюджет</w:t>
      </w:r>
      <w:r w:rsid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Бытовая функция семьи</w:t>
      </w:r>
      <w:r w:rsid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Иждивенчество</w:t>
      </w:r>
      <w:r w:rsid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независимость</w:t>
      </w:r>
      <w:r w:rsid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Дискуссия по проблеме экономической зависимости от семьи. Дискуссия может проводиться по следующим вопросам: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я помогаю своей семье?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Кому и сколько я должен?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место я занимаю в семейных расходах и доходах?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значение деньги имеют в моем общении с семьей?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Заключение. Результатом занятия должно стать закрепление установки на экономическую автономию в семье. Мы предполагаем здесь то, что, являясь членом семьи, подросток может либо напрямую участвовать в доходах семьи, зарабатывая деньги и обеспечивая свое существование, либо, не имея возможности работать, выполняет работу по дому.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семейный кодекс, Конституция РФ, Декларация прав человека, Декларация прав ребенка.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форме игры «Семейный пирог». Группе представляется возможность разработать критерии деления семейного пирога. Желательно, чтобы количество критериев было не ограничено, однако каждый из критериев был объясним и реален.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Вариантом работы может быть коррекция инфантильных установок типа «Родители должны меня обеспечивать», «Я не должен работать» и т.д. у участников. Актуализация установок возможна в ситуации ведения тренинга, а также в специально созданных для этого условиях типа ролевой игры.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 представляет собой набор ролей и правил, соблюдение которых позволяет отследить основные тенденции в поведении участников.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касается применения ролевой игры в целях работы с установками, то в данном случае работа возможна по следующим этапам:</w:t>
      </w:r>
    </w:p>
    <w:p w:rsidR="001027F8" w:rsidRPr="001027F8" w:rsidRDefault="000C3307" w:rsidP="00E462DE">
      <w:pPr>
        <w:pStyle w:val="ab"/>
        <w:widowControl w:val="0"/>
        <w:numPr>
          <w:ilvl w:val="0"/>
          <w:numId w:val="1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когнитивного компонента установки: формулирования установки в виде высказывания типа «Я должен…», «Я всегда…» или «Я никогда…» и т.д.</w:t>
      </w:r>
    </w:p>
    <w:p w:rsidR="001027F8" w:rsidRPr="001027F8" w:rsidRDefault="000C3307" w:rsidP="00E462DE">
      <w:pPr>
        <w:pStyle w:val="ab"/>
        <w:widowControl w:val="0"/>
        <w:numPr>
          <w:ilvl w:val="0"/>
          <w:numId w:val="1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эмоционального компонента установки, работа с чувствами, возникающими при актуализации установки.</w:t>
      </w:r>
    </w:p>
    <w:p w:rsidR="000C3307" w:rsidRPr="001027F8" w:rsidRDefault="000C3307" w:rsidP="00E462DE">
      <w:pPr>
        <w:pStyle w:val="ab"/>
        <w:widowControl w:val="0"/>
        <w:numPr>
          <w:ilvl w:val="0"/>
          <w:numId w:val="1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поведенческого компонента установки: работа с ситуацией, в которой проявляется установка, и формой ее реализации.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работы со всеми 3 компонентами является выход на жизненный сценарий, типичные психологические игры и манипуляции.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Роли в игре: отец и сын. Выбираются 3 исполнителя роли сына. Сюжет игры может заключаться в следующем: сын (17 лет) вернулся из колонии и вечером разговаривает с отцом по поводу дальнейшей жизни. Каждому из «сыновей» даются разные установки,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="00E17A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 18 лет я могу не работать»</w:t>
      </w:r>
      <w:r w:rsidR="00E17A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«Завтра пойду искать работу»</w:t>
      </w:r>
      <w:r w:rsidR="00E17A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«Если что – то предложат стоящее, пойду на работу, а так – буду отдыхать»</w:t>
      </w:r>
      <w:r w:rsidR="00E17A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«отца» - понять установки каждого из сыновей, попытаться договориться с «сыном», отследить свое отношение к «сыну» в каждом из случаев.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занятия должно стать осознание участниками необходимости экономического участия в жизни семьи, своих возможностей подобного участия (бытовые обязанности, обучение, работа и т.д.).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ЭТИЧЕСКИЙ АСПЕКТ СЕМЕЙНЫХ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повышение ценности семьи в сознании подростка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DC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proofErr w:type="gramEnd"/>
      <w:r w:rsidR="00DC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</w:t>
      </w:r>
      <w:r w:rsidR="00D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</w:t>
      </w:r>
      <w:r w:rsidR="00D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</w:t>
      </w:r>
      <w:r w:rsidR="00D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</w:t>
      </w:r>
      <w:r w:rsidR="00D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семьи</w:t>
      </w:r>
      <w:r w:rsidR="00C47F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Декларация прав человека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Дискуссия по проблеме, которая может проводиться с помощью вопросов: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Какая мораль правильная, а какая – нет?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Кому принадлежит моя мораль?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достоин семьи или нет?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мне жить без семьи и как семье жить без меня?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семейное счастье?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мне сказал, что хорошо, а что – плохо?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Достоин ли я любви и уважения своих родственников?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Уважаю ли я своих родственников?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жизнь «по понятиям»?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чьим «понятиям» я живу?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Заключение. Результат работы предполагает принятие подростком семьи как ценности, формирование установки на внутрисемейное сотрудничество.</w:t>
      </w:r>
    </w:p>
    <w:p w:rsidR="000C3307" w:rsidRPr="00EE3672" w:rsidRDefault="000C3307" w:rsidP="00C1220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форме тренинга, в основу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  положен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 построения семейной скульптуры. Участники, сначала по кругу, описывают образ идеальной семьи, в которой все друг друга понимают, возможно, указывают основные функции членов семьи, подчеркивая их значение для всей семьи.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группа предлагает список из 5 – 10 ценностей семьи, которые будут расположены в порядке их значимости. Ценности записываются ведущим на ватмане и обсуждаются.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– группа делится на 3 – 4 подгруппы, каждая из которых выбирает свою ценность и «строит» ее образ, групповую скульптуру (желательно, чтобы в ее построении участвовали все участники). В процессе выполнения задания ведущий может обращать внимание участников на их особенности взаимодействия друг с другом, а также представления, исходя из которых они «строят» свои скульптуры. Это возможно с помощью уточняющих, проясняющих вопросов, а также с помощью поощрений инициативы и творческих идей у участников. Таким образом, мы получаем несколько скульптур семейных ценностей, каждая из которых может двигаться, говорить, звучать и т.д. Важно, чтобы участники могли показать значение каждой ценности в жизни членов семьи.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следующем этапе возможно построение общей скульптуры семейных ценностей, которая, в конечном счете, должна стать скульптурой ценности семьи. Важно, чтобы все «ценности», находясь в одной скульптуре, смогли найти точки соприкосновения, «ужиться» вместе.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может проводиться с помощью вопроса «Как сочетать свою систему ценностей и ценности семьи?», фиксируется внимание участников группы на более эффективных способах, отмечаются попытки к нахождению путей взаимодействия.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Примерами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семейных ценностей могут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быть:</w:t>
      </w:r>
      <w:r w:rsidR="00A6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Любовь</w:t>
      </w:r>
      <w:proofErr w:type="gramEnd"/>
      <w:r w:rsidR="00A61F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Понимание</w:t>
      </w:r>
      <w:r w:rsidR="00A61F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Семейное счастье</w:t>
      </w:r>
      <w:r w:rsidR="00406C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Доверие</w:t>
      </w:r>
      <w:r w:rsidR="00406C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Взаимоуважение</w:t>
      </w:r>
      <w:r w:rsidR="00406C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Жизнь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 СЕМЕЙНЫХ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осознание своего отношения к членам семьи и к семье в целом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406CD9" w:rsidRPr="00406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отношения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близость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Переживания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Эмоциональные реакции (агрессия, протест, депрессия и т.д.)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Методическое обеспечение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ведущего: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Методика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«Рисунок семьи», «Кинетический рисунок семьи»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Вступительная часть, которая может проводиться с помощью вопросов: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отличаются семейные отношения от отношений с друзьями?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мне семья?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Чему она меня научила?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Чему она может меня научить?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меня пугает при возвращении в семью?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Раздражают ли меня мои родственники? Когда? Почему?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Будут ли меня любить так же, как и тогда?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мне себя вести с родителями?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Чего мне хочется от родителей?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мне дает моя семья?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даю ей?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Могут ли мои родители мне доверять?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восстановить доверие со стороны родственников?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которая проводится с помощью методики «Рисунок семьи» или «Кинетический рисунок семьи»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Заключение, задачей которого является отреагирование чувств, возникших в каждом случае, при работе с каждым рисунком. Заключение возможно с помощью, например, таких слов: «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Как вы 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поняли, семья – это действительно ваши близкие люди, которые готовы принять вас настолько, насколько вы это им позволите. Те чувства, которые возникли сегодня у вас – они не случайны, они, возможно, многое прояснили вам о ваших отношениях к каждому члену вашей семьи, и в том числе, к самому себе. Поэтому, возвратившись в семью, постарайтесь оценить и принять те отношения, которые есть в вашей семье. Не будьте слишком требовательны к родственникам, и тогда вы почувствуете, что сами можете достигнуть своих целей».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 формата А4 по количеству участников, цветные карандаши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работы: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проводится в несколько этапов: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Проведение процедуры «Рисунок семьи». Каждому участнику дается задание нарисовать свою семью. Если занятие проводится с помощью методики «Кинетический рисунок семьи», то задание должно прозвучать следующим образом: «Нарисуйте свою семью, где каждый член семьи занимается своим обычным делом». Задание должно быть дано наиболее неопределенно, чтобы каждый из участников смог понять его по – своему. В процессе выполнения задания участники могут задавать вопросы типа «Как рисовать?», «Я не умею рисовать», «Кого рисовать?», «Рисовать себя или нет?» и т.д. Ведущему стоит отвечать на эти вопросы наиболее неопределенно, не задавая рамок и границ. В то же время, важно поддерживать участников в процессе выполнения задания, что можно сделать с помощью высказываний типа: «Попробуй все же нарисовать», «Я думаю, у тебя получится» и т.д. Время выполнения – 25 – 30 минут.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Следующий этап – групповое обсуждение рисунков, которое можно проводить как в открытой, так и в анонимной форме. Ведущий в данном процессе является не столько интерпретатором рисунка (хотя навыками методического анализа рисунков он должен обладать), сколько равноправным участником, который делится своими впечатлениями по поводу конкретного рисунка с другими участниками. В результате обсуждения важно дать понять участникам, как отличаются их представления об отношениях в семье, какие особенности отношений каждый заметил у себя и у других, какие, согласно рисункам, существуют общие черты в отношениях.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Заключительный этап упражнения может быть посвящен обсуждению конкретных проблем в отношениях, которые, как считают участники, могут появиться при их возвращении. Примерами таких проблем могут быть следующие: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не принимает меня, не прощает прошлого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не доверяет мне, контролирует каждый мой шаг и встречи с друзьями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семьи сознательно «отгораживают» меня от семейных дел,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семьи обвиняют меня в своих несчастьях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частично принимает меня (отец игнорирует, считая меня «наказанием», мать – «разрывается» между мной и отцом и наоборот)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создать свою семью, т.к. многих пугает мое прошлое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создать семью, так как меня пугает мое прошлое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игнорирует меня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нет семьи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матери появился новый муж, который против меня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 боюсь возвращаться в семью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вариант работы, можно предложить подросткам написать письмо домой, в котором рассказать о своих опасениях, страхах, надеждах, которые он чувствует в связи со скорым возвращением. Такое задание поможет подросткам отреагировать отрицательные и поделиться положительными эмоциями и чувствами, что будет способствовать снижению уровня тревоги по отношению к семье. Кроме того, можно дать задание рассказать или написать о своем первом дне «на свободе», о тех чувствах и реакциях, с которыми его встретят дома. Очевидно, что помимо диагностической функции (т.е. возможности понять ожидания подростков, а также реальную семейную ситуацию), упражнение может носить и коррекционную функцию (в процессе обсуждения возможна коррекция установок, ожиданий, обучение техникам преодоления проблемных ситуаций).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Несомненно, идеальным вариантом работы с осужденными станет вариант, предполагающий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работу с родственниками осужденных, коррекция их установок, чувств и системы отношений, поскольку такой вариант создаст более благоприятные условия для социализации подростков.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Пример.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Подросткам, стоящим на учете в </w:t>
      </w:r>
      <w:r w:rsidR="00C17AB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ИДН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, было предложено написать небольшое сочинение на тему «Что мне дает семья?» Мы приведем небольшие выдержки из полученных эссе.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 – как волчья стая: есть вожак – отчим, есть мать, вечно всех любящая и терпящая. Есть брат - наркоман, которому уже давно все равно, где и как жить. Есть я, который вечно всех достает и допекает. И у нашей стаи есть враги – соседи, мои друзья, мамины подруги, все, кто заходит к нам домой... Моя семья заставляет меня быть самостоятельным, злым, способным себя защитить. Получается, что семья дает мне защиту…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мать готова расшибиться, чтобы только я был счастлив. Отец дает много денег, чтобы только к нему не приставали. Моя семья дает мне все. Только мне это уже надоело…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 не дает мне ничего, а только требует: иди работай, приноси деньги. Но иногда она мне все – таки дает. Дает понять, что лучше бы моей семьи не было…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 дает мне крышу над головой. Иногда меня понимают. Редко доверяют.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– это люди, которым на тебя не наплевать.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Очевидно, что подростки описывают свои семьи с позиции «обиженного ребенка», нуждающегося в понимании, любви и доверии. Видимо, дефицит этих чувств действительно существует в семьях, где воспитываются подростки – правонарушители. Целью работы в данном случае должно быть отреагирование негативных переживаний, связанных с семьей.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1220C" w:rsidRDefault="000C3307" w:rsidP="00C1220C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ПРАВОВОЙ АСПЕКТ МЕЖЛИЧНОСТНЫХ ОТНОШЕНИЙ</w:t>
      </w:r>
    </w:p>
    <w:p w:rsidR="000C3307" w:rsidRPr="00EE3672" w:rsidRDefault="000C3307" w:rsidP="00C1220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формирование правового сознания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Уголовный Кодекс, Конституция, Декларация Прав человека.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Вводная дискуссия по проблемам права: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определяется, кто виноват, а кто прав?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закон?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Кем он придуман?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Почему я (не) подчиняюсь закону?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Основная часть занятия, которая проводится с помощью обсуждения какого – либо известного сюжета (например, сказки о Царе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Салтане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Коньке - Горбунке или Мертвой Царевне и Семи Богатырях) с точки зрения анализа противоправных и законных действий. Кроме того, возможно обсуждение реальных ситуаций, когда межличностные отношения становились предметом противоправных действий.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Заключительная часть, целью которой является закрепление приобретенных знаний.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делится на 2 –3 подгруппы. Ведущий предлагает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  вспомнить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– либо старые сказки, в которых существуют противоправные действия. Примером может быть отравление Мертвой Царевны в одноименной сказке А.С. Пушкина. Необходимо вспомнить не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  10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–15 таких сюжетов, описав и доказав их противоправность. Если есть возможность, можно дать участникам статьи УК и Конституции РФ, чтобы примеры противоправных действий были закреплены законодательно, т.е. с указом статей соответствующих актов. Итогом игры должно стать вынесение вердикта каждому из выбранных группами подсудимых.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Возможен вариант такой игры, когда проводится «суд» на каким – либо известным персонажем сказки или исторической личностью. Группа делится соответственно на «обвинителей» и «адвокатов», участвующих в судьбе подсудимого.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Итогом занятия должно стать обсуждение возможных проблем с законом в процессе межличностного общения, а также путей выхода из таких проблем.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 вариантом проведения занятия может стать игра «Мафия», которая поможет участникам научиться не только анализу ситуаций личностного взаимодействия, но и способам решения конфликтов без противоправных действий.</w:t>
      </w:r>
    </w:p>
    <w:p w:rsidR="000C3307" w:rsidRPr="00EE3672" w:rsidRDefault="000C3307" w:rsidP="00A4065A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ЭКОНОМИЧЕСКИЙ АСПЕКТ МЕЖЛИЧНОСТНЫХ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="005569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субъектом экономического аспекта во взаимодействии с другими людьми.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Задачи:</w:t>
      </w:r>
    </w:p>
    <w:p w:rsidR="000C3307" w:rsidRPr="00EE3672" w:rsidRDefault="000C3307" w:rsidP="00A4065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способность к организации ситуации и извлечения из нее опыта</w:t>
      </w:r>
    </w:p>
    <w:p w:rsidR="000C3307" w:rsidRPr="00EE3672" w:rsidRDefault="000C3307" w:rsidP="00A4065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ознакомить подростков с экономическими особенностями взаимодействия людей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</w:t>
      </w:r>
      <w:r w:rsidRPr="001A44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5569B0" w:rsidRPr="001A44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Кооперация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Введение. Дискуссия по проблеме: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Что такое деньги в моем </w:t>
      </w:r>
      <w:r w:rsidR="00F76BAA"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они оценивают в общении?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можно купить (продать)?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долг?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Могу ли я простить долг?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мне нужны деньги?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 может проводится в виде групповой игры «Валюта», «Кораблекрушение» или ролевых игр.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Заключение. На заключительном этапе задача психолога - обратить внимание подростка – заключенного на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возможный  новый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 в отношениях с другими людьми, на возможность  кооперироваться с другими людьми, ради достижения  общей цели, развить способность договариваться с другими, способность к организации совместной деятельности и извлечение из этого опыта, а также способность активно действовать  и  нести за это ответственность самому.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ручки, блокноты, бланки игры «Кораблекрушение»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Занятие проводится с помощью игры «Валюта». Участникам предлагается в подгруппах разработать новую денежную единицу, с помощью которой оценивались бы межличностные отношения и все, что может быть с ними связано. Важно выработать эталон оценки отношений, обосновать необходимость введения такой валюты. Затем – разделить эту валюту между собой, ориентируясь на существование каких – то (это определяется группой) качеств, которые важны в межличностном общении. По окончании игры возможна работа с теми, кто получил меньше всех (больше всех) валюты, с реальными отношениями, возникающими в процессе игры.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Игра «Кораблекрушение» показывает зависимость эффективности межличностного общения в экстремальной ситуации от способности принимать групповое решение, кооперироваться ради достижения общей цели.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проводится в несколько этапов: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Группе дается следующая инструкция: «Вы – пилоты космического корабля, исследующего неизвестную планету. Однако ваш корабль потерпел крушение. Вы знаете, что в 500 км от того места, где вы приземлились, есть ваша станция и вам нужно до нее дойти. На вашем корабле осталось 14 вещей, которые, возможно, пригодятся вам, чтобы выжить. Какие – то вещи вы можете взять с собой. Сейчас каждому из вас нужно поставить порядковый номер для этих снаряжений, ориентируясь на их значимость и незаменимость для вас».</w:t>
      </w:r>
    </w:p>
    <w:p w:rsidR="000C3307" w:rsidRPr="00EE3672" w:rsidRDefault="000C3307" w:rsidP="003E438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Затем – каждый участник получает экспериментальный бланк со списком этих вещей и ранжирует их в столбике ИР (индивидуальное решение) в течение 10 минут.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3243"/>
        <w:gridCol w:w="1112"/>
        <w:gridCol w:w="1112"/>
        <w:gridCol w:w="1113"/>
        <w:gridCol w:w="1112"/>
        <w:gridCol w:w="1113"/>
      </w:tblGrid>
      <w:tr w:rsidR="00831EB8" w:rsidRPr="00EE3672" w:rsidTr="0099289E">
        <w:trPr>
          <w:cantSplit/>
          <w:trHeight w:val="972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снаряжений</w:t>
            </w:r>
          </w:p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Индивид. решение  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Групповое решение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решение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ИР-ОР   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A1331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ГР-ОР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Коробок спичек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Карта лунной поверхности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Пищевой концентрат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Моток нейлонового шнура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Шелковый купол парашюта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баллона  кислородом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Магнитный компас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Комплект сигнальных ракет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 литров воды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Обогреватель на солнечных батареях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Радиостанция 200 км действия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Аптечка первой помощи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E36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Самонадувающаяся</w:t>
            </w:r>
            <w:proofErr w:type="spellEnd"/>
            <w:r w:rsidRPr="00EE36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спасательная шлюпка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Коробка сухого молока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1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После этого игра переходит на этап групповой дискуссии. Вся группа, совещаясь, принимает общее решение и ранжирует их в новом порядке в графе ГР (групповое решение).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Когда у каждого участника заполнено оба столбца, ведущий предлагает список правильных решений, которые записываются в столбик ОР (основное решение).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 столбике ИР - ОР (индивидуально решение – основное решение), оценивающем индивидуальную эффективность, ставится разность решений по каждому пункту (она высчитывается из разности соответствующих значений). Подсчитывается общее количество расхождений и записывается в строке результатов.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 столбике ГР – ОР (групповое решение – основное решение), оценивающем групповую эффективность, ставится разность решений по каждому пункту (она высчитывается аналогично). Подсчитывается общее количество значений и записывается в строке результатов.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Следующим этапом становится сравнение эффективности группового и индивидуального решения, обсуждаются результаты взаимодействия. Это возможно с помощью вопросов: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решение (индивидуальное или групповое) для меня оказалось эффективнее? Почему?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я ориентируюсь при принятии решений?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Помогает ли мне группа или мешает, когда приходится сотрудничать?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столбик ОР заполняется участниками на этапе (Г).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Ролевые игры могут проводиться на тему ситуаций межличностных отношений, предметом которых являются экономические отношения. Например, один участник (№1) просит у другого (№2) в долг крупную сумму денег. Однако участник №2 знает участника №1 как необязательного человека, который редко возвращает свои долги. Задача участника №1 – получить деньги и остаться в хороших отношениях, задача участника №2 – получить словесную гарантию о возврате денег участником №1, остаться с ним в хороших отношениях.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группы в этом случае – отследить стратегии эффективного убеждения собеседника, место экономических отношений в межличностных отношениях.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ЭТИЧЕСКИЙ АСПЕКТ МЕЖЛИЧНОСТНЫХ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коррекция системы ценностей подростка – заключенного путем создания ситуации межличностного общения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F76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</w:t>
      </w:r>
      <w:r w:rsidR="00F76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</w:t>
      </w:r>
      <w:r w:rsidR="00F76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Справедливость</w:t>
      </w:r>
      <w:r w:rsidR="00F76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</w:t>
      </w:r>
      <w:r w:rsidR="00F76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 поведения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Введение, которое проводится в форме дискуссии по вопросам: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значат для меня другие люди</w:t>
      </w:r>
      <w:r w:rsidR="00CC1E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для меня честность</w:t>
      </w:r>
      <w:r w:rsidR="00CC1E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чье поведение похоже мое поведение</w:t>
      </w:r>
      <w:r w:rsidR="00CC1E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Основная часть занятия, которая проводится в форме игры типа «Остров», «Титаник», «Вакцина от СПИДа», «Воздушный шар».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Заключительная часть, где участники делятся своими впечатлениями по поводу занятия, высказывают пожелания или благодарности друг другу за помощь в процессе игры. Желательно, чтобы ведущий зафиксировал ценность проведенного занятия, указал на значимость общения друг с другом.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форме игр «Остров», «Титаник», «Вакцина от СПИДа», «Воздушный шар» и т.д. Примерные инструкции к играм: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«Остров»: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"Вы плыли на корабле, который потерпел кораблекрушение. Сейчас вы - на острове, и самое ужасное - вы начинаете </w:t>
      </w:r>
      <w:proofErr w:type="gramStart"/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,</w:t>
      </w:r>
      <w:proofErr w:type="gramEnd"/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что остров необитаем. Чтобы как - то выжить в течение месяца, пока придет спасательный корабль, вам нужно чем - то питаться. И вероятнее всего, вам придется съесть своего же товарища. Подумайте, посовещайтесь, кого можно было бы съесть?»;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"Воздушный шар":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"Вы летите на воздушном шаре и вдруг начинаете понимать, что шар медленно начинает падать вниз, в океан. И чтобы он вновь поднялся, нужно скинуть лишний груз с шара. Поскольку все мешки с песком и провизия закончились, придется скинуть кого - то из вас. Решите, кого вы скинете с шара";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"Вакцина от СПИДа": «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Эпидемия СПИДа в нашей стране распространяет силы. Кроме того, эта болезнь уже передается и по воздуху, как грипп или простуда. На вашу группу дали вакцину, однако не хватает ровно на одного человека. Посовещайтесь и решите, кому все - таки придется умереть от этой страшной болезни, так как без этой вакцины не выживет никто"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"Титаник" (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"Вы - пассажиры "Титаника". Вы тонете. Есть одна маленькая лодка, места в которой для всех не хватит. Подумайте, кого в первую очередь вы посадите в шлюпку, а кто погрузится в океан вместе с кораблем. И еще. В одной из кают случайно обнаружился пистолет. Если хотите - можете его взять. Подумайте, принесет ли он вам пользу?"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этих игр такова: один или два человека становятся "лишними" в кругу. Группе представляется возможность решить, кто станет этим лишним, выбрав «свой» критерий отбора «лишних» людей.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самой игры работа ведется с чувствами и отношениями, которые проявились в процессе обсуждения. Такими реакциями могут быть «бойкот», истерика, уход и т.д. Желательно, чтобы ведущий сделал акцент на позитивные высказывания участников, которые впоследствии помогли бы им эффективно общаться.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вариант, возможно ведение группы только с помощью обсуждения следующих вопросов или написания сочинения по одной из тем: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честные отношения?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Общение по «понятиям» как «дань» преступной морали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ценности моей группы мне близки, а какие я не принимаю?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Могу ли я доверять?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Можно ли мне доверять?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для меня важно в отношениях?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соотнести свои принципы и принципы группы?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перестроиться на общение со свободными людьми?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завидую? Кому? Чему? Почему?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Есть ли на свете любовь?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Достоин ли я прощения?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Достоин ли я любви?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Чей Бог правильнее?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исправился???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Смогу ли стать настоящим человеком?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Отношение к другим национальностям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Ради чего стоит не попадать снова?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lastRenderedPageBreak/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вести себя с противоположным полом?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Каковы правила этикета в общении с мужчинами (женщинами)?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такой – настоящий мужчина?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для меня является идеалом мужчины (женщины)?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Если «малолетка» - школа жизни, то кто мой учитель и сколько я ему за это должен?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ПРИМЕР. УПРАЖНЕНИЕ «Остров»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проводилось в группе, состоящей из 9 человек. Участники группы были в возрасте 17 лет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 себе, что вы, все вместе, плыли на корабле; он потерпел кораблекрушение, но вы чудом спаслись и оказались на необитаемом острове. На этом острове нет ничего живого: скалы и песок; вода, омывающая остров очень соленая. Пока вас 9 человек. Вы просидели на этом острове уже какое-то время, мимо не проплывало ни одного корабля. Вы знаете, что корабль должен прийти через месяц, чтобы выжить, вам нужно чем-то питаться. И придется вам найти жертву среди вас; того, кого вы съедите. Сейчас вам нужно найти эту жертву</w:t>
      </w:r>
    </w:p>
    <w:p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А мы будем питаться растениями</w:t>
      </w:r>
      <w:r w:rsidR="00C079F5"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острове нет ничего живого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поймаем что-нибудь в море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опробуйте не выходить из условий;</w:t>
      </w:r>
    </w:p>
    <w:p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такого вообще не может быть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Представьте и обратите внимание на то, как вы сейчас ведете себя, ведь так вы ведете себя </w:t>
      </w:r>
      <w:proofErr w:type="gramStart"/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</w:t>
      </w:r>
      <w:proofErr w:type="gramEnd"/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сложившаяся ситуация для вас неопределенная и стрессовая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идет обсуждение в группе, ведущий должен только периодически возвращать внимание группы к поставленной перед ними задаче</w:t>
      </w:r>
    </w:p>
    <w:p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Давайте, пусть каждый из нас предложит кандидатуру, а затем подсчитаем голоса, и за кого будет большинство, тот и окажется жертвой</w:t>
      </w:r>
      <w:r w:rsid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группа согласна с таким условием, ведь сейчас выбрать могут каждого из вас</w:t>
      </w:r>
      <w:r w:rsid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может быть, кто-то сам захочет стать жертвой?</w:t>
      </w:r>
    </w:p>
    <w:p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быть, мы подождем, пока кто-то умрет на острове, и мы его съедим</w:t>
      </w:r>
      <w:r w:rsidR="00E611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может, кто уснет первый, того и убьем</w:t>
      </w:r>
      <w:r w:rsidR="00E611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1131" w:rsidRPr="00E611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говорите о каких-то ужасах, разве так можно, так нельзя; </w:t>
      </w:r>
    </w:p>
    <w:p w:rsidR="00B50B31" w:rsidRPr="00B50B31" w:rsidRDefault="00E61131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3307"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едь мы же все люди и имеем право на жизнь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тогда договоримся, что мы никого есть не будем, а постепенно все умрем</w:t>
      </w:r>
      <w:r w:rsidR="00E611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А я знаю, что когда люди голодные, они способны на что угодно</w:t>
      </w:r>
      <w:r w:rsid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в этот момент кладет нож на пол в центр круга</w:t>
      </w:r>
      <w:r w:rsidR="00E61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участников берет его в руки</w:t>
      </w:r>
      <w:r w:rsid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возрастает напряжение</w:t>
      </w:r>
      <w:r w:rsid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1A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тебе нож? Зачем ты его взял?</w:t>
      </w:r>
    </w:p>
    <w:p w:rsidR="006511A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почему бы и нет</w:t>
      </w:r>
      <w:r w:rsid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511A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Ну что, вы согласны сейчас договариваться? В каких условиях люди еще могут договариваться, а в каких - уже нет?</w:t>
      </w:r>
    </w:p>
    <w:p w:rsidR="006511A7" w:rsidRPr="006511A7" w:rsidRDefault="006511A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0C3307"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вы сейчас чувствуете?</w:t>
      </w:r>
    </w:p>
    <w:p w:rsidR="006511A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вами стоит задача, решайте ее</w:t>
      </w:r>
      <w:r w:rsid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330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сейчас некоторым все равно, а кто-то пытается взять все в свои руки, даже нож, чтобы они не оказались этой жертвой</w:t>
      </w:r>
      <w:r w:rsidR="00F52DB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считается завершенной, если группа не ищет другие варианты решения поставленной задачи, все варианты иссякнут, либо если жертва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найдена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она согласна с этой ролью.</w:t>
      </w:r>
    </w:p>
    <w:p w:rsidR="003E438D" w:rsidRDefault="003E438D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38D" w:rsidRDefault="003E438D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38D" w:rsidRDefault="003E438D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 МЕЖЛИЧНОСТНЫХ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осознание себя субъектом межличностных отношений, развитие коммуникативной компетентности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831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</w:t>
      </w:r>
      <w:proofErr w:type="gramEnd"/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Межличностные отношения</w:t>
      </w:r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Установки</w:t>
      </w:r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Переживания</w:t>
      </w:r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</w:t>
      </w:r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пластиковый стаканчик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Введение. Оно проводится в виде дискуссии по вопросам: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я обращаю внимание в людях?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Чего хочу от других?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Чего хочу от себя?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мне могут дать другие люди?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они мне не могут дать?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могу дать себе?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не могу дать себе?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могу дать другим людям?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Чего они хотят от меня?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я отличаюсь от других?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мне дает мнение других обо мне?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часть, в ходе которой возможно использование следующих упражнения:</w:t>
      </w:r>
      <w:r w:rsidR="00D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«Живая социометрия»</w:t>
      </w:r>
      <w:r w:rsidR="00D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«Стаканчик»</w:t>
      </w:r>
      <w:r w:rsidR="00D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«Черное и белое»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Заключительная часть, целью которой является закрепление способности анализа ситуаций межличностного взаимодействия, их причин и следствий, понимания подростками своего эмоционального отношения к другим людям.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Описание упражнений.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«Живая социометрия». Выбирается один участник. Желательно, чтобы выбор был добровольным. Участнику предлагается расставить других участников на такое расстояние, чтобы оно выражало его отношение к ним. В каждом из случаев важно обращать внимание подростка на то, что он </w:t>
      </w: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сам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может устанавливать дистанции в отношениях с другими людьми, так, как он сделал на занятии. Параллельно необходимо вести работу с эмоциональными состояниями, которые сопровождают построение каждой «границы». Обсуждение упражнения может проводиться по следующим вопросам: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нам дают наши границы?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мы определяем их расположение?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кого я защищаюсь с помощью своих границ?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Какая дистанция в отношениях является самой безопасной и эффективной?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«Стаканчик». В центр круга ставится пластиковый стаканчик. Ведущий дает следующую инструкцию: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"Этот стаканчик - сосуд для самых ваших сокровенных чувств, желаний и мыслей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(пауза).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него вы можете положить то, что для вас действительно важно и ценно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(пауза).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Это и есть то, что вы очень любите и то, чем очень дорожите"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(пауза). После этого (2 – 3 мин) ведущий внезапно мнет или наступает на стаканчик. Важно обсудить, что почувствовали участники, что им захотелось сделать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 проведение параллели чувств «здесь и сейчас» на ситуации общения: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Когда возникают такие же чувства?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ими управляет?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Куда они деваются потом?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фраза ведущего этого упражнения может быть следующей: «То, что вы сейчас пережили - это реальный стресс, это реальное напряжение, и то, как вы это пережили, и есть ваша настоящая реакция на стресс, реакция на проблемы, которые возникают у вас, в том числе, и в общении с другими людьми».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«Черное и белое». Группа выбирает человека, с которым бы хотела поработать из тех, кто заявил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свое желание. В центр группы ставятся 2 стула: "черный" и "белый" (при этом не так важно, чтобы они действительно были соответствующих цветов). Пока участник находится за дверью, группе дается задание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"Эти 2 стула - абсолютны разные, и то, на какой стул сядет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(имя),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будет зависеть то, что вы ему скажете. Если он садится на "белый", то вы говорите ему только хорошее, если на "черный" - наоборот. Я попрошу вас быть искренними и ничего не придумывать. Попробуйте отследить, как изменится поведение ..., когда он будет сидеть на одном стуле и на другом стуле."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предлагается сесть на тот стул, который ему больше нравится (напомним, что о задаче, поставленной перед группой, участник не знает). После упражнения – ведется работа с конкретными отношениями и чувствами как у основного участника, так и у всей группы.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заключении данного занятия будет лучше, если каждый участник скажет свое мнение о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он сегодня пережил, что ему понравилось, а что – нет. Ведущему желательно поощрять попытки сотрудничества, установление тесных эмоциональных контактов, самому живо реагировать на происходящее в группе.</w:t>
      </w:r>
    </w:p>
    <w:p w:rsidR="000C3307" w:rsidRPr="00EE3672" w:rsidRDefault="001C7EC2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ПРИМЕР:</w:t>
      </w:r>
      <w:r w:rsidR="000C3307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УПРАЖНЕНИЕ «Живая социометрия»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выбирается один участник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Встань сейчас к стене и попробуй выразить свое отношение к каждому из участников в дистанции. Поставь сейчас каждого участника группы на каком-то расстоянии от тебя. Попробуй определить комфортное расстояние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дистанцию с каждым из группы.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понимаю, как надо расставить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Куда, например, должен встать Саша по отношению к тебе?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Попробуй также для всех остальных найти свое место в пространстве этой комнаты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547A" w:rsidRPr="0024279B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79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Женя расставляет всех остальных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 выглядят твои отношения в группе. Кто-то к тебе ближе, кто-то – дальше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ты сейчас чувствуешь?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Непонятно что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будет, если все подойдут ближе к тебе?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Подойдите все ближе к Жене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Стало неудобно, появилось напряжение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ты сейчас хочешь сделать?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Отодвинуть всех назад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тебя тревожит?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слишком близко ко мне, мне так не удобно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ведь сам можешь определять и устанавливать дистанцию в отношениях с другими людьми. Главное - надо чувствовать, какая дистанция с конкретным человеком для тебя комфортна и эффективна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бы ты сейчас хотел отодвинуть дальше, а кого оставить на месте, а кого приблизить, сократить дистанцию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Женя называет имена и выбирает дистанцию</w:t>
      </w:r>
    </w:p>
    <w:p w:rsidR="003C3285" w:rsidRPr="003C3285" w:rsidRDefault="000C3307" w:rsidP="00E462DE">
      <w:pPr>
        <w:pStyle w:val="ab"/>
        <w:widowControl w:val="0"/>
        <w:numPr>
          <w:ilvl w:val="0"/>
          <w:numId w:val="2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7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Попросишь их об этом?</w:t>
      </w:r>
    </w:p>
    <w:p w:rsidR="003C3285" w:rsidRPr="003C3285" w:rsidRDefault="000C3307" w:rsidP="00E462DE">
      <w:pPr>
        <w:pStyle w:val="ab"/>
        <w:widowControl w:val="0"/>
        <w:numPr>
          <w:ilvl w:val="0"/>
          <w:numId w:val="2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3C3285" w:rsidRDefault="000C3307" w:rsidP="00E462DE">
      <w:pPr>
        <w:pStyle w:val="ab"/>
        <w:widowControl w:val="0"/>
        <w:numPr>
          <w:ilvl w:val="0"/>
          <w:numId w:val="2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 каждого занять комфортную для тебя дистанцию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Женя расставляет всех участников</w:t>
      </w:r>
    </w:p>
    <w:p w:rsidR="003C3285" w:rsidRPr="003C3285" w:rsidRDefault="000C3307" w:rsidP="00E462DE">
      <w:pPr>
        <w:pStyle w:val="ab"/>
        <w:widowControl w:val="0"/>
        <w:numPr>
          <w:ilvl w:val="0"/>
          <w:numId w:val="2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в группе устраивает их место? Может быть, кто-то хочет изменить его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3285" w:rsidRPr="003C3285" w:rsidRDefault="000C3307" w:rsidP="00E462DE">
      <w:pPr>
        <w:pStyle w:val="ab"/>
        <w:widowControl w:val="0"/>
        <w:numPr>
          <w:ilvl w:val="0"/>
          <w:numId w:val="2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3C3285" w:rsidRDefault="000C3307" w:rsidP="00E462DE">
      <w:pPr>
        <w:pStyle w:val="ab"/>
        <w:widowControl w:val="0"/>
        <w:numPr>
          <w:ilvl w:val="0"/>
          <w:numId w:val="2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Обратите внимание на свои ощущения и переживания, сейчас вы находитесь на такой дистанции от других людей, на которой вам комфортно. Кто почувствует это, можете завершить ситуацию</w:t>
      </w:r>
      <w:r w:rsid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Пауза. Все возвращаются в круг.</w:t>
      </w:r>
    </w:p>
    <w:p w:rsidR="004F1E6C" w:rsidRDefault="004F1E6C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ПРАВОВОЙ АСПЕКТ ПРОИЗВОДСТВЕННЫХ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повышение правовой грамотности в сфере производственных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доска, мел (ватман, маркер), ручки, блокноты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6C0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proofErr w:type="gramEnd"/>
      <w:r w:rsidR="006C0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</w:t>
      </w:r>
      <w:r w:rsidR="006C0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отношения</w:t>
      </w:r>
      <w:r w:rsidR="006C0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Трудовое соглашение (контракт)</w:t>
      </w:r>
      <w:r w:rsidR="003C13E6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Трудовой кодекс.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цели занятия с участниками группы, осуществляемое при помощи вопросов: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трудовое право?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я буду ориентироваться при устройстве на работу: на мнение других людей или на свое знание?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трудности я могу испытывать при устройстве на работу к знакомым (незнакомым) людям?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мне знать КЗОТ?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смогу сделать, если обнаружу, что мои права нарушаются?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Какую ответственность я несу, если я нарушаю свои трудовые обязанности?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Смогу ли я договориться с работодателем об условиях работы и оплаты?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которая проводится в форме групповой дискуссии.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часть, целью которой является закрепление знаний, полученных в процессе занятия.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КЗОТ, Конституция РФ, Декларация прав человека.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Информация для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Первый этап занятия не рекомендуется проводить в строгой лекционной форме. Лучше, чтобы каждый участник открыто высказывал свое мнение по поводу обсуждаемой темы. Это настроит группу на совместную работу, поможет ведущему выявить тех участников, на кого можно опираться в процессе работы.</w:t>
      </w:r>
    </w:p>
    <w:p w:rsidR="0091551F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проводится в форме группового обсуждения с последующим созданием общего свода законов трудовых отношений. Время проведения – 40 – 60 минут.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игры является формирование адекватного отношения к действующему законодательству в системе труда.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проводится по следующим этапам: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игры объясняется ее общий смысл – попытаться сформулировать собственный взгляд на проблему трудоустройства с точки зрения законодательства. Здесь необходимо объяснить участникам важность знания ими законов о труде, мотивируя это тем, что в жизни принимаются только утвержденные государством законы. При устройстве на работу (учебу) работодатель в первую очередь, будет опираться на эти законы. Чтобы подростку быть на равных с работодателем, ему также необходимы подобного рода знания.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участников делится на определенное количество подгрупп по 3 – 4 человека и начинает обсуждать поставленную проблему в течение 20 минут. Инструкция для участников: «Представьте себе, что вам необходимо к определенному сроку подготовить законодательный акт, который будет касаться устройства на работу. Отнеситесь к заданию серьезно, так как этот акт делается для многих ваших сверстников, еще не знающих, как им действовать в подобных ситуациях. Попробуйте сейчас в ваших подгруппах высказать друг другу и записать наиболее важные и справедливые, на ваш взгляд, положения о том, как должны принимать на работу и что каждый должен об этом знать. Я советую вам записывать любые возникающие в вашем разговоре мысли, предложения, которые мы потом обязательно обсудим». На протяжении всего обсуждения в подгруппах ведущий управляет процессом обсуждения (спрашивает участников игры о возникающих трудностях и отвечает на их вопросы).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обсуждения каждая группа предлагает свою модель разработанного ими законодательного акта. Можно предложить подгруппе выбрать одного участника, кто будет представлять выработанную модель. Ведущий в это время фиксирует все высказанные предложения на доске или ватмане (возможен вариант, когда каждая подгруппа пишет предложения на своем ватмане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сразу в процессе выполнения задания. Для этого нужно заранее заготовить несколько ватманов и маркеров.). В итоге мы получаем несколько моделей сборника законов, выработанных самими участниками. Результатом игры должно стать принятие единой системы законов о труде.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заключении ведущий группы обозначает ценность разработанной подростками модели через сравнение ее с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КЗОТом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может быть сделано следующим образом: «Вы проделали очень ответственную работу. Ваши мысли, идеи имеют очень большое значение, в первую очередь, для вас самих, потому что принятая вами система законов во многом совпадает с реальными актами, закрепленными в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КЗОТе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значит, что вы, даже не зная кодекса, все равно смогли определить и для себя, и для других, на мой взгляд, наиболее точные положения. Такая точность говорит о вашей уверенности в ситуации, когда вам придется применять знание этих законов в реальной жизни, что само по себе очень ценно.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АСПЕКТ ПРОИЗВОДСТВЕННЫХ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работы в данном случае состоит из двух взаимозависимых задач: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уровнем притязаний и адекватностью оценки собственного труда, что следует, видимо из адекватности самооценки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способам договорного общения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бланки игры «Карта мира», фломастеры (по количеству участников), ватман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915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</w:t>
      </w:r>
      <w:r w:rsidR="00915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  <w:r w:rsidR="00C86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C86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</w:t>
      </w:r>
      <w:r w:rsidR="00C86A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Дискуссия по проблеме, которая может проводиться по следующим вопросам: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делать, если мне платят очень мало за работу, потому что я был в тюрьме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делать, если я не могу получить образования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я могу рассчитывать в плане работы?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ничего не умею делать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Сколько стоит мой труд?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Каковы перспективы моей дальнейшей трудовой деятельности?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я могу заработать деньги?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дискуссии по предложенным вопросам, можно давать подросткам фактическую информацию, например, о бирже труда для подростков, службе занятости, возможностях получения образования. При необходимости можно собрать информацию об учреждениях, дающих специальное образование (ПТУ, техникумы, лицеи, колледжи и т.д.), а также о вакантных местах.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которая проводится в форме игры «Карта мира».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Заключительная часть, направленная на закрепление приобретенных в процессе занятия знаний, умений, навыков, переживаний. Работа проводится в форме группового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шерринга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Методическая подготовка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закон об оплате труда, правила приема на работу и в образовательные учреждения.</w:t>
      </w:r>
    </w:p>
    <w:p w:rsidR="00C86AAD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работы: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проводится в форме игры «Карта мира» (приложение №3).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Описание игры.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выработка способности к эффективному общению и обучение способам договора.</w:t>
      </w:r>
    </w:p>
    <w:p w:rsidR="00C86AAD" w:rsidRDefault="00C86AAD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307" w:rsidRPr="00C86AAD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подростка установки на сотрудничество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позиции в конфликтной ситуации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способов договора, нахождения компромисса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к вербализации собственной внутренней позиции (взглядов, мнений), используя партнерскую практику.</w:t>
      </w:r>
    </w:p>
    <w:p w:rsidR="007F2C83" w:rsidRPr="007F2C83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2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игры: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Вначале игры следует разделить группу на определенное количество подгрупп по 4 человека.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Желательно, чтобы в группы входили подростки с равными социометрическими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статусами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отрицательными социометрическими выборами (это создаст условия для развития конфликтной ситуации). Предложенная игра проводится в 3 этапа.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Группе подростков из 4 человек предлагается раскрасить «карту мира» из 100 стран в 4 цвета так, чтобы соседние страны были окрашены в разные цвета. При этом подростки пользуются фломастерами разных цветов. Групповая задача заключается в том, чтобы закрасить все страны, индивидуальная – закрасить своим цветом как можно больше стран. Те, кто будет более эффективен в выполнении задания, условно будет награжден большей денежной суммой. Поставленные задачи создают условия для возникновения конфликтной ситуации, обусловленной противоречием групповых и индивидуальных целей и мотивов. Наблюдатели, ассистирующие ведущему, фиксируют стратегии поведения каждого из участников игры, отслеживают зависимость эффективности выполнения заданий от стратегий поведения. Задача ведущего – занять нейтральную позицию, не потеряв при этом возможностей управления группой. Продолжительность 1 этапа – 40 – 60 минут.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 данном этапе возможно проведение групповой дискуссии по результатам игры посредством следующих вопросов: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Легко ли в данной ситуации было договориться? Как это повлияло на выполнение задания?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Было ли у каждого из вас достаточно доводов, чтобы высказать свою позицию? Что мешало это сделать?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Почему выгодней конфликтовать? Как выгодней конфликтовать?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нужен договор?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данном этапе ведущий предлагает оценить в какой – либо денежной единице труд каждого участника в подгруппе следующим образом: «На вашу подгруппу выделено ___ денег (число зависит от эффективности выполнения задания; главное – чтобы это число не делилось на 4 без остатка). Ваша задача – поделить эту сумму в соответствии с вашим вкладом в общую работу. Попытайтесь быть объективнее и попробуйте не конфликтовать, а договориться». Ведущий на этом этапе может корректировать установки и мнения участников, мешающие их эффективности.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Информация для </w:t>
      </w:r>
      <w:r w:rsidR="001574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ведущего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игра в контексте производственных отношений позволяет подростку увидеть и осознать свою тактику ведения переговоров в ситуации устройства на работу, образовательные учреждения, а также при возникающих в процессе работы конфликтных отношениях. Отвечая на вопросы «Что говорить?», «Как говорить?», он структурирует пространство переговоров, облегчая, тем самым, себе задачу установления контактов. Важно, чтобы в конце занятия подросток понял, что только при соотнесении совместных действий и при способности выслушать позиции другой стороны, возможно принятие группового решения, устраивающего и личность, и группу.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варианта деловой игры может быть использована игра «Менеджер».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программы по ресоциализации подростков в экономической сфере производственных отношений должны использоваться также другие формы: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Повысить качество общего и профессионального обучения за счет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уделения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этому большего количества времени не только со стороны подростков, но и воспитателей.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местными отделами ППН создать биржу труда для подростков, в задачи которой будет входить обязательное устройство на работу подростков по освобождению их из колоний и постоянный контроль со стороны отделов ППН.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ЭТИЧЕСКИЙ АСПЕКТ ПРОИЗВОДСТВЕННЫХ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повышение у подростка ценности труда и трудовых отношений, осознание себя субъектом трудовой деятельности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Декларация прав человека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157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</w:t>
      </w:r>
      <w:proofErr w:type="gramEnd"/>
      <w:r w:rsidR="00157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отношения</w:t>
      </w:r>
      <w:r w:rsidR="00157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и нормы</w:t>
      </w:r>
      <w:r w:rsidR="00157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</w:t>
      </w:r>
      <w:r w:rsidR="00157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Престиж</w:t>
      </w:r>
    </w:p>
    <w:p w:rsidR="00935D22" w:rsidRDefault="00935D22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462DE" w:rsidRDefault="00E462DE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462DE" w:rsidRDefault="00E462DE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Введение, в процессе которого происходит постановка обсуждаемой проблемы. Для этого вниманию группы предлагается ряд вопросов: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ценю в работе (учебе)?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Где бы я хотел работать? Почему?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какую работу я соглашусь, а на какую – нет?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Способен ли я принимать правила жизни трудового коллектива?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Принимает ли меня группа?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Хочется ли мне предлагать свои правила жизни в коллективе?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для важнее: престиж или закон?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Часто ли я должен делать то, что мне не нравится?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я руководствуюсь при выборе работы?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которая может проводится с помощью игры «Три судьбы».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Заключение, в ходе которого закрепляются приобретенные знания по обсуждаемой проблеме. Ведущий каждому из участников может задать вопросы: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ты получил от нашего общения?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мнение тебе показалось правильным или ценным? Расскажи о нем.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Подобная формулировка позволяет участникам самостоятельно подвести итог занятия и определить для себя смысл происходящего, выбрав при этом самое ценное для себя. Ведущий в это время выслушивает все реплики участников и поддерживает ценность приобретенного ими опыта, что может быть сделано с помощью следующей фразы: «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самом деле все, что ты сегодня сделал – очень важно для тебя. Сейчас ты уже самостоятельно можешь ответить на вопросы о своем отношении к труду. Находя возможные ответы на эти вопросы, у тебя появляется возможность лучше разобраться в своих желаниях относительно того, где и как ты собираешься работать. Будет здорово, если ты воспользуешься этим, когда тебе понадобится».</w:t>
      </w:r>
    </w:p>
    <w:p w:rsidR="0084614C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форме игры «Три судьбы».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игры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помощь участникам в осознании смыслов трудовой жизни применительно к различным стереотипам людей (труженик, лентяй, бездарный).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проведения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40 – 45 минут.</w:t>
      </w:r>
    </w:p>
    <w:p w:rsidR="000C3307" w:rsidRPr="0084614C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этапы: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игры необходимо выбрать 3 участников, согласных участвовать в игре.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инструкция: «Представьте, что дело происходит в школе будущего, где – то в середине следующего столетия. К нам на диспут приглашены очень интересные люди, каждый из которых в свое время закончил школу и прожил интересную жизнь. Но гости наши необычные: мы решили пригласить разных по своим жизненным ориентациям людей. Первый – это труженик, уверенный, что только в честном труде заключается счастье. Второй – «выдающийся лентяй», считающий работу уделом дураков. Третий – «удивительная бездарность», убежденный, что нужно заниматься таким делом, которому ты не соответствуешь (и пусть более умные трепещут перед тобой). Но мы с вами не будем знать, кто из гостей кем является. Возможно, они вообще будут играть какую –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нибудь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одну роль. Сейчас они выйдут за дверь и сами решат, какую роль они будут играть, а мы пока придумаем интересные вопросы и постараемся угадать роли».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игроки совещаются (5 минут), группа придумывает ряд вопросов, которые касаются разных сфер жизни: профессиональной, личной, семейной, и т.д. В процессе совещания игроки должны придумать себе ряд этапов своего жизненного пути.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этого игроки приглашаются в комнату и начинается пресс –конференция, на которой они рассказывают о собственных судьбах, а им задают вопросы. Ведущий может также задавать вопросы.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 за 20 минут до конца занятия пресс – конференция заканчивается, и ведущий предлагает игрокам занять места в круге. После этого начинается обсуждение, в ходе которого могут обсуждаться следующие вопросы: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из гостей наиболее счастлив? Почему?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lastRenderedPageBreak/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кого какие роли были и насколько получилось их сыграть?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принципиально отличаются лентяй, бездарный и труженик?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 данном этапе ведущий выписывает критерии различения этих стереотипов в таблицу, но пока никак не комментирует и не критикует. Если называются качества личности предлагаемых типов, то ведущему стоит напоминать, что предлагаемые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  не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сочетаться, т.е. встречаться одновременно у двух - трех типов. Когда группа будет испытывать затруднения при осмыслении критериев, ведущий может предложить свои следующим образом: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Желание хорошо делать конкретное дело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Способность хорошо его делать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Способность к сотрудничеству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логической полноты можно выделить и такой стереотип (уже при заполнении таблицы) как человек, мечтающий скромно, и, главное, способный осуществить свои мечты, но не более того: «он свое место знает» – это обычный, нормальный человек.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можно ввести критерий счастья, т.е. «кто реально счастлив», удовлетворен своей жизнью. Если за критерий счастья взять степень соответствия того, что человек способен достичь, то счастливым должен быть «труженик» и «обычный человек». А вот неудовлетворенными – «лентяй» (который в конце концов осознает, что прожил жизнь глупо) и «бездарный» (который также понимает, что у него ничего не получается).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Далее ведущий может обратиться к самим игрокам, чтобы каждый из них сам сказал, какой стереотип он пытался изобразить и что он при этом чувствовал.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Вариант таблицы различий.</w:t>
      </w:r>
    </w:p>
    <w:tbl>
      <w:tblPr>
        <w:tblW w:w="94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1506"/>
        <w:gridCol w:w="1507"/>
        <w:gridCol w:w="1507"/>
        <w:gridCol w:w="1507"/>
      </w:tblGrid>
      <w:tr w:rsidR="003636C7" w:rsidRPr="00EE3672" w:rsidTr="003636C7">
        <w:tc>
          <w:tcPr>
            <w:tcW w:w="3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 различения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ТРУЖЕНИК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ЛЕНТЯЙ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БЕЗДАРНЫЙ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ОБЫВАТЕЛЬ</w:t>
            </w:r>
          </w:p>
        </w:tc>
      </w:tr>
      <w:tr w:rsidR="003636C7" w:rsidRPr="00EE3672" w:rsidTr="003636C7">
        <w:tc>
          <w:tcPr>
            <w:tcW w:w="3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группы: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proofErr w:type="spellStart"/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Целеустр</w:t>
            </w:r>
            <w:proofErr w:type="spellEnd"/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</w:tc>
      </w:tr>
      <w:tr w:rsidR="003636C7" w:rsidRPr="00EE3672" w:rsidTr="003636C7">
        <w:tc>
          <w:tcPr>
            <w:tcW w:w="3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Критерии ведущего: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Желание хорошо делать дело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делать дело хорошо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сотрудничать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+/–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+/–</w:t>
            </w:r>
          </w:p>
        </w:tc>
      </w:tr>
      <w:tr w:rsidR="003636C7" w:rsidRPr="00EE3672" w:rsidTr="003636C7">
        <w:tc>
          <w:tcPr>
            <w:tcW w:w="3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Счастье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</w:tr>
    </w:tbl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+ - присутствует в стереотипе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отсутствует в стереотипе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? – неопределенная степень соответствия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+/– - в зависимости от желаний и возможностей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 ПРОИЗВОДСТВЕННЫХ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способности к рефлексии собственных эмоциональных состояний и управлению ими в процессе сотрудничества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29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Эмоции</w:t>
      </w:r>
      <w:proofErr w:type="gramEnd"/>
      <w:r w:rsidR="00295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Эмоциональные отношения</w:t>
      </w:r>
      <w:r w:rsidR="00295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</w:t>
      </w:r>
      <w:r w:rsidR="00295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</w:t>
      </w:r>
      <w:r w:rsidR="00295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производственной деятельности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Розенцвейга, набор логических задач, секундомер или часы, методика распознавания эмоций на лице (приложение №4).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Вступительная часть, содержанием которой является обсуждение поставленной проблемы с помощью вопросов: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я взаимодействую в коллективе? Что я чувствую при этом?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Есть ли у меня любимая эмоция?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преодолеть собственный страх?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знаю о своих эмоциях?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кем я обычно конфликтую? Почему?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мне (не) нравится в моей работе?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часть. Она может проводится с помощью упражнения: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«Задачи с секундомером»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Конфликтные ситуации теста Розенцвейга (обсуждение)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эмоциональных мимических реакций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Заключительная фаза. Она представляет собой этап групповой дискуссии по результатам занятия по вопросам: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получил?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для меня ценно?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Заключительное слово ведущего может сформулировано следующим образом: «На сегодняшнем занятии мы попытались поближе познакомиться со своими чувствами и эмоциями. Вы научились различать наиболее часто возникающие у вас эмоции, а также понимать те последствия, которые влекут за собой определенные эмоциональные состояния. На самом деле, чтобы полностью владеть, необходимо разрешить себе принять все возникающие чувства и эмоции, даже те, которые вам не нравятся. Теперь у вас появилась возможность более четко определять свое состояние и действовать в соответствии с ним, учитывая при этом обстоятельства. Это обязательно поможет вам в вашей жизни».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 секундомером.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зависимости эффективности работы от похвалы – порицания</w:t>
      </w:r>
    </w:p>
    <w:p w:rsidR="000C3307" w:rsidRPr="002952CC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5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Отследить воздействие внешних оценок на динамику эмоционального состояния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Отследить влияние внешних оценок на процесс взаимодействия в группе</w:t>
      </w:r>
    </w:p>
    <w:p w:rsidR="002952CC" w:rsidRPr="002952CC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делятся на 2 подгруппы, которым дается одинаковое задание (например, собрать головоломку, мозаику, решить задачки со спичками и т.д.). Главным условием здесь является то, что задание должно быть выполнено быстро и качественно. Одну группу ведущий постоянно критикует, другую – поддерживает. Важно увидеть то, как влияет поддержка (критика) ведущего на эффективность деятельности.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варианты упражнения. Например, группа делится на 3 подгруппы, которым также даются одинаковые задания. Как и описано выше, одну группу ведущий критикует, другую – поддерживает, а третью – игнорирует. Работа ведется с состояниями каждого из участников, отношениями, возникающими в процессе выполнения задания.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«Эмоции на лице».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ведется с помощью бланка, на котором схематично изображены «рожицы» с разными эмоциями. Задача – «угадать» эмоцию, пояснить свою точку зрения.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возможна как индивидуально, так и в форме групповой дискуссии по следующим этапам: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 каждый участник «называет» эмоции, изображенные на рисунках.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объединяются в 2 – 3 подгруппы и вырабатывают единое решение по данному вопросу.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группа «называет» эмоции и сравнивает их с эталоном, предлагаемых ведущим.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заключении фиксируется успешность договора, а также необходимость распознавания эмоций на лице как главной информации о чувствах человека.</w:t>
      </w:r>
    </w:p>
    <w:p w:rsidR="006218FD" w:rsidRPr="00EE3672" w:rsidRDefault="006218FD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ПРАВОВОЙ АСПЕКТ СОЦИАЛЬНО – РОЛЕВЫХ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к ориентации в социальных отношениях с точки зрения правовых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блокноты, ручки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AB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Неопределенность</w:t>
      </w:r>
      <w:proofErr w:type="gramEnd"/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</w:t>
      </w:r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роль</w:t>
      </w:r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общения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Введение, на котором участники делятся взглядами по проблеме отношения к закону.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Основная часть,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проводящаяся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игры «Альф».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Заключение, в ходе которого участники обмениваются впечатлениями о занятии, а ведущий закрепляет у участников установку на критичное восприятие информации, а также на выработку ими своих собственных прав и обязанностей, свойственным им как носителям множества ролей.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 законов РФ (УК РФ, Конституция РФ и т.д.)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«Альф» проводится в несколько этапов в форме групповой дискуссии.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первом этапе ведущий дает инструкцию участникам: «На землю упал инопланетный корабль. Корабль разбился, а пассажир остался в живых, но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сожалению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не может вернуться обратно. Атмосферные условия подходящие, внешний вид напоминает человека, но несколько странноват (чрезмерно волосат). Его имя Альф. Как ему выжить на Земле?»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делится на две команды, каждая из которых составляет программу выживания Альфа, в которых обязательно утверждает его правовой статус, возможно, подкрепляя свое мнение статьями законов. По окончании работы в группах (через 40 минут) каждая команда защищает свой проект.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– проводится обсуждение проектов, где учитывается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затронутых в программе сфер жизни;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«Способы выживания», возможные для Альфа;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Возможный результат (чего достигнет Альф: станет равноправным членом общества; станет подопытным животным; встанет на путь сопротивления и т.д.).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 проводится с помощью рефлексии, обсуждения эффективных -–неэффективных способов ориентации в социальном пространстве.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АСПЕКТ СОЦИАЛЬНО – РОЛЕВЫХ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формирование навыков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повышение уверенности в себе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бумага, ручки.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AB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</w:t>
      </w:r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Позиции «взрослый», «ребенок»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Самомотивация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Самостимулирование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Самопрезентация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 в себе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Вводная часть, которая проводится с помощью обсуждения вопросов: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Сколько стоит роль, которую я выполняю в обществе?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часть, которая проводится с помощью игры «Ярмарка».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Заключение, цель которого – закрепление позитивного настроя участников на возможность участия в экономической жизни.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«Ярмарка». Каждому участнику предлагается продать свою роль как товар. При этом необходимо назвать: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Продаваемую роль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Причины продажи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чего этот товар необходим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Сколько он стоит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 сколько обойдется его содержание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Источник питания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lastRenderedPageBreak/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Необходимый отдых для восстановления работоспособности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Срок службы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Условия эксплуатации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Оптимальные условия работы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Условия содержания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игры работа ведется с конкретными проблемами, которые могут стать (или являются) препятствием для успешной социальной жизни.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Игра- тест «50 причин, по которым не получают работу»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предлагается 50 основных причин, по которым обычно не получают работу. Задача участников – оценить себя по каждому показателю.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 причин, по которым не получают работу (по порядку значимости)</w:t>
      </w:r>
    </w:p>
    <w:p w:rsidR="00351296" w:rsidRPr="00351296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Жалкий внешний вид</w:t>
      </w:r>
      <w:r w:rsid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1296" w:rsidRPr="00351296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Манеры всезнайки</w:t>
      </w:r>
      <w:r w:rsid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изъясняться: слабый голос, плохая дикция, грамматические ошибки</w:t>
      </w:r>
      <w:r w:rsid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плана карьеры, четких целей и задач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искренности и уравновешенности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интереса и энтузиазма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Невозможность участия в делах, помимо обусловленного графика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Чрезмерная концентрация на деньгах: заинтересованность только в более высокой оплате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 успеваемость во время учебы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Нежелание начать снизу: ожидает слишком многого и слишком быстро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самооправданию, уклончивость. Ссылки на неблагоприятные факторы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такта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зрелость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FF2C6D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вежливость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Презрительные отзывы о предыдущих работодателях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Недостаточное умение ориентироваться в обществе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Выраженное нежелание учиться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живость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Нежелание смотреть в глаза собеседнику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Вялое, «рыбье» рукопожатие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Нерешительность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Бездельничанье во время отпуска, приоритет пляжных удовольствий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Неудачная семейная жизнь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Трения с родителями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Неряшливое общение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целеустремленности (просто ищет местечко)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Желание получить работу на короткое время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 чувств</w:t>
      </w:r>
      <w:r w:rsid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юмора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 знаний по специальности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Несамостоятельность (родители принимают за него решения)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интереса к компании или отрасли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Подчеркивание того, с кем имеет знакомство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Нежелание отправляться туда, куда потребуется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Цинизм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моральный уровень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Лень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Нетерпимость при сильно развитых убеждениях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Узость интересов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ценить время (например, проводит много времени в кино)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Плохое ведение собственных финансовых дел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интереса к общественной деятельности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Неспособность воспринимать критику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понимания ценности опыта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Радикальность идей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Опоздание на собеседование без уважительной причины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каких – либо сведений о компании – работодателе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Невоспитанность (не благодарит собеседника за уделенное время)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вопросов о работе к потенциальному работодателю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 давящий тип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Неопределенность ответов на вопросы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того, как каждый оценил себя или в процессе этого можно проводить обсуждение каждой причины и способы их устранения.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вариант данного упражнения можно использовать способ оценки друг друга участниками.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ЭТИЧЕСКИЙ АСПЕКТ СОЦИАЛЬНО – РОЛЕВЫХ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коррекция иррациональных установок, снижение конформности.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D94C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</w:t>
      </w:r>
      <w:proofErr w:type="gramEnd"/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Конформность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Деиндивидуализация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краски, карандаши, ватман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Групповая дискуссия на тему «Какие мои роли полезны и принимаются другими людьми, а какие – нет?» Для этого могут использоваться направляющие вопросы: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является идеалом?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Насколько я могу противостоять групповому давлению?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 я в глазах других?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 я на самом деле?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часть, которая проводится в форме групповой игры – рисования словесного и художественного портрета идеального человека.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Заключительная часть проводится в форме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шерринга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тему «Зачем мне быть идеальным?»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форме игры – рисования портрета идеального человека.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индивидуально каждый участник рассказывает о каком – то идеальном человеке, который социально успешен в любой области своей жизни, выделяя 5 внешних и 5 «внутренних» качеств его личности. Затем работа продолжается в диадах или тройках. Таким образом, получается несколько описаний «идеального» человека.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 предлагается, ориентируясь на все предложенные характеристики, составить единый портрет «идеального» человека и потом его нарисовать. Кроме того, его нужно назвать (дать имя, фамилию, отчество), исходя из представлений о «счастливых – несчастливых» именах, обозначить его возраст, род работы, свободного времени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ведется с установками, стереотипами, которые существуют у участников, с теми различиями с «идеалом», которые каждый из участников увидел у себя. В заключении проводится обсуждение по предложенному выше вопросу.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</w:t>
      </w:r>
      <w:r w:rsidR="009E4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 – РОЛЕВЫХ ОТНОШЕНИЙ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обучение способам снятия эмоционального напряжения, способам анализа конфликтных ситуаций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блокноты, ручки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181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Неудовлетворенность</w:t>
      </w:r>
      <w:proofErr w:type="gramEnd"/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Негативное переживание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Конструктивное решение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Эмоция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Тревога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проблему. Дискуссия на тему «Я и моя роль».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может проводиться либо в форме ролевой игры, сюжетом которой может стать реальная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ситуация, либо простое обсуждение вопросов по теме. Планируемые проблемные вопросы: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кем я конфликтую?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чьего имени я конфликтую?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мне мои роли?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их дает?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Куда они исчезают?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неудача?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успех?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Есть ли полезное в переживании неудач?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мы получаем, переживая неудачу?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знаю о своих эмоциях, переживаниях, чувствах?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каких ситуациях у меня возникает тревога?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снять эмоциональное напряжение?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Заключение, целью которого является закрепление опыта, приобретенного в процессе тренинга. Важно указать на конкретно проявленные в процессе занятия эффективные (неэффективные) способы разрешения конфликтных ситуаций, связанных с ролевыми отношениями.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ПРАВОВОЙ АСПЕКТ САМООТНОШЕНИЯ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Целью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занятия является развитие критичного, осознанного отношения к существованию прав и обязанностей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3E2D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proofErr w:type="gramEnd"/>
      <w:r w:rsidR="003E2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Законные отношения</w:t>
      </w:r>
      <w:r w:rsidR="003E2D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Самозащита</w:t>
      </w:r>
      <w:r w:rsidR="003E2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</w:t>
      </w:r>
      <w:r w:rsidR="00DA1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DA18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 бумаги А4, карандаши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анализ рисуночных методик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Вводное обсуждение вопросов прав и обязанностей, их значений в нашей жизни.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часть,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проводящаяся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обсуждения сочинений или рисунков на тему «Я и закон»</w:t>
      </w:r>
      <w:r w:rsidR="00DA18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часть, в процессе которой ведется работа с конкретными проблемами участников, их отношениями друг с другом и с законом. Вопросы для обсуждения: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можно представить мой кодекс моего отношения к себе?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у меня есть права на самого себя?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право на самого себя?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Помогает ли мне мой кодекс стать счастливее?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Каковы основные законы, по которым я отношусь к себе?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Защищают ли мою личность мои законы и если да, то как и от чего?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Пример.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 Зачем тебе нужны законы государства?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Для того, чтобы их соблюдать?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Зачем именно тебе нужны законы?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(Пауза) Мне не нужны.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Отлично. Ничего страшного, возможно и такое. А как ты хочешь жить в обществе?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Хорошо.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Ты будешь жить хорошо без законов? Уверен? Тебя устраивает твоя жизнь?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Нет не устраивает.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Ты понимаешь почему?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(Пауза) Да.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Понимаешь, то что тебя не устраивает, возникло от не соблюдения законов.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Кого-то поймали, а кого-то нет.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Ты хочешь быть не пойманным?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Да.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Удастся.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В.: Удастся.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Наверное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Л. Как ты думаешь на счёт этого, удастся? Жизнь вне закона? Даже воры бывают в законе.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Трудно их соблюдать. Как жить сейчас, не воруя?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Понимаешь, что это, скорее, претензия к миру, чем вопрос. Ты похож на человека, который беспокоится о том, что есть атмосферное давление, которое давит 52 кг. на кв. сантиметр. Ты лучше подумал бы над тем, что преступность живёт пока она кому-то нужна…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АСПЕКТ САМООТНОШЕНИЯ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Цели занятия:</w:t>
      </w:r>
    </w:p>
    <w:p w:rsidR="000C3307" w:rsidRPr="00E109C3" w:rsidRDefault="000C3307" w:rsidP="00E462DE">
      <w:pPr>
        <w:pStyle w:val="ab"/>
        <w:widowControl w:val="0"/>
        <w:numPr>
          <w:ilvl w:val="0"/>
          <w:numId w:val="2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уровнем притязаний и с неадекватностью их оценки.</w:t>
      </w:r>
    </w:p>
    <w:p w:rsidR="000C3307" w:rsidRPr="00E109C3" w:rsidRDefault="000C3307" w:rsidP="00E462DE">
      <w:pPr>
        <w:pStyle w:val="ab"/>
        <w:widowControl w:val="0"/>
        <w:numPr>
          <w:ilvl w:val="0"/>
          <w:numId w:val="2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9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способам рационального использования своих материальных ресурсов.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шариковая ручка, лист бумаги, бланки игры «Потерпевшие кораблекрушение», калькуляция затрат на содержание одного подростка в ИТУ.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3152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1526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</w:t>
      </w:r>
      <w:proofErr w:type="gramEnd"/>
      <w:r w:rsidR="0031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отношения, материальные средства,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</w:t>
      </w:r>
      <w:r w:rsidR="0031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="0031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желания,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:rsidR="000C3307" w:rsidRPr="00E1426E" w:rsidRDefault="000C3307" w:rsidP="00E462DE">
      <w:pPr>
        <w:pStyle w:val="ab"/>
        <w:widowControl w:val="0"/>
        <w:numPr>
          <w:ilvl w:val="0"/>
          <w:numId w:val="2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26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Дискуссия по проблеме, которая проводится по следующим вопросам: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соотнести возможности и желания?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делать если не хватает денег на жизнь?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какую сумму денег вы рассчитываете жить?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вы в первую очередь потратите деньги?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Собери свою потребительскую корзину?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дискуссии можно дать задание спланировать статью расходов на день, на неделю, месяц. Нужно дать информацию о ценах на рынке на самое необходимое.</w:t>
      </w:r>
    </w:p>
    <w:p w:rsidR="000C3307" w:rsidRPr="00702659" w:rsidRDefault="000C3307" w:rsidP="00E462DE">
      <w:pPr>
        <w:pStyle w:val="ab"/>
        <w:widowControl w:val="0"/>
        <w:numPr>
          <w:ilvl w:val="0"/>
          <w:numId w:val="2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6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 проводится в форме игры «Потерпевшие кораблекрушение».</w:t>
      </w:r>
    </w:p>
    <w:p w:rsidR="000C3307" w:rsidRPr="00702659" w:rsidRDefault="000C3307" w:rsidP="00E462DE">
      <w:pPr>
        <w:pStyle w:val="ab"/>
        <w:widowControl w:val="0"/>
        <w:numPr>
          <w:ilvl w:val="0"/>
          <w:numId w:val="2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проводится с целью закрепления полученных знаний, умений, навыков. Работа проводится в форме группового </w:t>
      </w:r>
      <w:proofErr w:type="spellStart"/>
      <w:r w:rsidRPr="0070265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шеринга</w:t>
      </w:r>
      <w:proofErr w:type="spellEnd"/>
      <w:r w:rsidRPr="007026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информация о ценах на рынке.</w:t>
      </w:r>
    </w:p>
    <w:p w:rsidR="00702659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работы: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проводится в форме игры «Потерпевшие кораблекрушение».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Описание игры.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выработка навыкам планирования, обучение способам договора.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время: 1,5 часа.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Процедура: каждому члену группы дают следующую инструкцию и просят выполнить задание в течение 15 минут.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 дрейфуете на яхте в южной части Тихого океана. В результате пожара большая часть яхты и ее груза уничтожены. Яхта медленно тонет. Ваше местонахождение неясно из-за поломки основных навигационных приборов.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 дан список 15 предметов, которые остались целыми и неповрежденными после пожара. В дополнение </w:t>
      </w:r>
      <w:r w:rsidR="0074185A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 этому предмет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>ам,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располагаете прочным надувным спасательным плотом с веслами. Имущество оставшихся в живых людей составляет пачка сигарет, несколько коробков спичек и 5 однодолларовых банкнот. Ваша задача выбрать 7 предметов из ниже перечисленных и объяснить их значение для вашего выживания».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F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Предметы: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Сектант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Зеркало для бриться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Канистра с водой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Противомоскитная сетка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коробка с армейским рационом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 Тихого океана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Плавательная подушка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Двухгаллоновая канистра нефтегазовой смеси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Маленький транзисторный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радиоприемник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Репелент</w:t>
      </w:r>
      <w:proofErr w:type="spellEnd"/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отпугивающий акул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20 квадратных футов непрозрачного пластика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бутылка рома крепостью 80 градусов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5 м нейлонового каната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 коробки шоколада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Рыболовная снасть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того, как завершена индивидуальная классификация, группе дается 45 минут для выполнения общего задания. Это упражнение на групповое принятие решения. Ваша группа, руковод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ствуясь принципом достижения согласия при принятии совместного решения, должна прийти к единому мнению относительно набора предметов.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Информация для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согласно экспертам основными вещами, необходимыми человеку, потерпевшему кораблекрушение </w:t>
      </w:r>
      <w:r w:rsidR="000D5FAB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океане,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предметы, служащие для привлечения внимания и предметы, помогающие выжить до прибытия спасателей. Навигационные средства не имеют значения, следовательно, самими важными являются зеркало для бритья, двухгаллоновая канистра нефтегазовой смеси и еда.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информация, которая дается для оценки каждого предмета, очевидно не перечисляет все возможные способы применения данного предмета, а скорее указывает какое значение имеет данный предмет для выживания: 1.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зеркало для бритья важно для сигнализации воздушным и морским спасателям, 2.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канистра нефтегазовой смести используется для того же назначения, 3.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необходима для утоления жажды, 4.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коробка с армейским рационом обеспечивает основную пищу, 5.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коробки шоколада – это резервный запас пищи, 6.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5FAB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рыболовная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снасть оценивается ниже, чем шоколад, так как в данной ситуации нет уверенности, что ему удастся поймать рыбу, 7.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бутылка рома может быть использована для обеззараживания ран и т.д.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Пример.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Понятна ли вам инструкция?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Да.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Начинайте обсуждать.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(Пауза) Кому какие предметы нужны? Пусть каждый себе выберет.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Не забывайте, что вы должны вместе всё обсудить.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Наверное, надо взять еды и воды.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Может быть, тогда взять рыболовную снасть.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Как ты её есть будешь, сырой?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С.: Есть захочет будет.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Обсудите другие предметы.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Н.: Хорошо. Зеркало и Сектант нам не нужен.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Предметы, которые у вас, их можно использовать не по назначению, Какие две важные задачи перед вами стоят, если вы оказались в открытом море?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Н.: Выжить как можно дольше.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Да. А что ещё?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Н.: Ну и чтобы нас спасли.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Хорошо. Вот и решите эти две задачи.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…в результате обсуждения вы выбрали предметы, которые вполне вам помогут. Я чувствую, если вы бы работали отдельно, список получился немного другой. Это можно судить по репликам, по - моему твоим, 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Не помню. А что?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Что-то вроде бутылки рома, карты Тихого океана и свистка от акул. Понятно, что я утрирую, но всё же. От чего это зависит? Почему выбирают такие предметы?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Да потому, что ему разницы нет, что будет дальше.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Другими словами он не умеет планировать, думать о будущем. Я понимаю, что вы думаете о будущем, но всё-таки не о том, которое вас ждёт…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мешает вам планировать свою жизнь и жить так как вы хотите?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ЭТИЧЕСКИЙ АСПЕКТ САМООТНОШЕНИЯ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Цели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проблемы этики самоотношения и выработка принципов отношения к самому себе;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предложенных принципов или нормативов самоотношения;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соотнесение выработанных императивов с реальным самоотношением;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лист бумаги, шариковая ручка и этическая литература.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Основные понятия:</w:t>
      </w:r>
      <w:r w:rsidR="004E3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самокритика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нормы, ценности, принципы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ценность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жизненная позиция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заповедь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Введение. Постановка проблемы. Определение понятий.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направленная беседа;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анализ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качественный анализ деятельности участников занятия;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продуктов деятельности участников занятия;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этической литературы.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основан на дискуссии на тему нормативов самоотношения. Вначале ведущий ставит проблему поиска нормативов самоотношения, потом на основе полученного материала строится дискуссия. В заключении подводится итоги дискуссии, формулируются выводы на основе принятых группой решений.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ведущего для дискуссии: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Возможно ли существования норм самоотношения?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Противоречат ли эти нормы самоотношению?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нужны нормы самоотношения?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Что вы </w:t>
      </w:r>
      <w:proofErr w:type="gramStart"/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делаете</w:t>
      </w:r>
      <w:proofErr w:type="gramEnd"/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когда себе не нравитесь?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самоотношение проявляется в отношении с другими людьми?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предложенные нормы согласуются с реальным отношением к самому себе?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вы прощаете себе и не прощаете другим?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делаете со своими моральными принципами, если в них разочаровались?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Выполняю ли я свой моральный кодекс по отношению к себе?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Пример.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  …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 к себе относитесь?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Хорошо.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Вед.: Это понятно, что хорошо, но кто вам сказал, что хорошо, а может равнодушно или ненавидеть надо? 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словами,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ли какие-то требования к самому себе в плане отношения? Понятно?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Не совсем.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Хорошо. Как нужно к себе относится?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Наверное, это свобода каждого, как хочет, так и относится. Другим-то, какое дело!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Вед.: 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прав. Но ты понимаешь, что от того как ты относишься к себе зависит, как люди будут 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тебе,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относится. Если очень просто сказать. Понятно, что это сложнее, но по большому счёту это так.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Мне что-то не очень понятно.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Кто может прокомментировать? Кто понял?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К.: Я понял, но мне трудно объяснить.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Хорошо. Из этого следует, что нужно понимать исходя из чего ты к себе относишься. Сейчас многое можно выдумать, говоря просто о б отношении к себе. Пусть каждый вспомнит ту ситуацию или событие в жизни, которое его беспокоит. (Пауза) Что вы чувствовали в этот момент?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Л.:(Пауза) Я бы не хотел рассказывать.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Хорошо. Можешь не рассказывать, но вспомни чувство, которое было.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Мне трудно сказать.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На что оно похоже. На чувство вины, напряжение, тревога, что это?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Скорее напряжение.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Ты себе в этот момент, мягко говоря, не нравишься?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Ну, да.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Вед.: Когда ты попадаешь в 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сходные ситуации </w:t>
      </w:r>
      <w:r w:rsidR="00874B5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чувство тоже возникает?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Да.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Вед.: Понимаешь, что твоё отношение в этой ситуации, отрицательное отношение, будем так называть, тянется за тобой и определяет твои поступки….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 САМООТНОШЕНИЯ</w:t>
      </w:r>
    </w:p>
    <w:p w:rsidR="009F4CD4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 занятия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заключается в диагностике и коррекции негативного эмоционального самоотношения; состоит в осознании реального эмоционального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сомоотношения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осознании защитных механизмов, позволяющих не переживать негативную самооценку; интеграция негативных переживаний и представлений о самом себе.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карандаши и листы бумаги формата А4, психологический словарь.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Основные понятия:</w:t>
      </w:r>
      <w:r w:rsidR="00A20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самоуважение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самолюбие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вины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Я-концепция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неприязнь к самому себе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самосознание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самоотверженность</w:t>
      </w:r>
      <w:r w:rsidR="002C4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свои качества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личности</w:t>
      </w:r>
      <w:r w:rsidR="002C4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</w:t>
      </w:r>
      <w:proofErr w:type="gramEnd"/>
      <w:r w:rsidR="002C4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самопознание</w:t>
      </w:r>
      <w:r w:rsidR="002C4E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Введение. Постановка проблемы.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Основная часть, состоящая из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коррекционной процедуры «Рисунок себя».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проективные методы диагностики;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анализ;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индивидуальная работа на заданную тему: сочинение, рассказ, эссе;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естественных ситуаций;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продуктов деятельности участников занятия;</w:t>
      </w:r>
    </w:p>
    <w:p w:rsidR="002C4E0B" w:rsidRDefault="002C4E0B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2C4E0B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участнику предлагается нарисовать самого себя, не свой портрет, а как он себя видит и чувствует. Рисунок не должен содержать имён или фамилий, т.к. анализироваться будут рисунки, а не участники без упоминания автора. Затем производится анализ этих рисунков, с целью выявления отношения к самому себе.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Также диагностику эмоционального самоотношения возможно провести на основе истории жизненного пути. Рисунок может состоять из трёх отдельных картинок-сюжетов: Я - в прошлом,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настоящем, Я в будущем. Или Я как мне кажется, меня видят другие. Как меня видят родные, товарищи, враги, незнакомые люди.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ведущего: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Какая проблема актуальна для этого человека?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Что, кроме изображения себя, хотел передать человек?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вы видите?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чувство возникает, когда вы смотрите на этот рисунок?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нравится (не нравится) в рисунке?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этот человек к себе относится?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чувство в его самоотношении преобладает?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отличаются рисунки друг от друга?</w:t>
      </w:r>
    </w:p>
    <w:p w:rsidR="005A2BC4" w:rsidRDefault="005A2BC4" w:rsidP="00113AFD">
      <w:pPr>
        <w:widowControl w:val="0"/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Приложение №2.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КОНФЛИКТЫ, ЗАТРУДНЯЮЩИЕ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РЕСОЦИАЛИЗАЦИЮ ПОДРОСТКОВ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ОТНОШЕНИЯ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не принимает меня, не прощает прошлого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не доверяет мне, контролирует каждый мой шаг и встречи с друзьями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семьи сознательно «отг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ораживают» меня от семейных дел.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члены семьи обвиняют меня в своих несчастьях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обвиняет меня в иждивенчестве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частично принимает меня (отец игнорирует, считая меня «наказанием», мать – «разрывается» между мной и отцом и наоборот)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продолжает приобщать меня к преступлениям, а я не хочу вновь «попадать»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создать свою семью, т.к. многих пугает мое прошлое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создать семью, так как меня пугает мое прошлое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игнорирует меня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братья и сестры лишают меня наследства умерших родителей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нет семьи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матери появился новый муж, который против меня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я боюсь возвращаться в семью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МЕЖЛИЧНОСТНЫЕ ОТНОШЕНИЯ</w:t>
      </w:r>
    </w:p>
    <w:p w:rsidR="005A2BC4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хочу отомстить другим за предательство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2BC4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знаю, как себя вести с друзьями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2BC4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хочу встречаться со своими старыми друзьями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2BC4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хочу, чтобы новым друзьям было </w:t>
      </w:r>
      <w:proofErr w:type="gramStart"/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</w:t>
      </w:r>
      <w:proofErr w:type="gramEnd"/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– то плохое обо мне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старые друзья от меня отвернулись, их родители против меня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2BC4" w:rsidRDefault="000C3307" w:rsidP="00113AF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 ОТНОШЕНИЯ</w:t>
      </w:r>
    </w:p>
    <w:p w:rsidR="005A2BC4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не берут на работу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2BC4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платят очень мало за работу, потому что я был в тюрьме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2BC4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ничего не умею делать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2BC4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получить образования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хочу работать там, где мне предлагают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САМООТНОШЕНИЕ</w:t>
      </w:r>
    </w:p>
    <w:p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</w:t>
      </w:r>
      <w:r w:rsidRPr="00870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ничтожество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отомщу всем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все должны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против меня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забыть прошлое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все раздражает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никому не нужен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опять предадут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07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пугает моя свобода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1731" w:rsidRPr="00EE3672" w:rsidRDefault="00891731" w:rsidP="00113AFD">
      <w:pPr>
        <w:pStyle w:val="1"/>
        <w:widowControl w:val="0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891731" w:rsidRPr="00EE3672" w:rsidRDefault="00891731" w:rsidP="00113AFD">
      <w:pPr>
        <w:pStyle w:val="1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iCs/>
          <w:sz w:val="22"/>
          <w:szCs w:val="22"/>
        </w:rPr>
      </w:pPr>
      <w:proofErr w:type="gramStart"/>
      <w:r w:rsidRPr="00EE3672">
        <w:rPr>
          <w:sz w:val="22"/>
          <w:szCs w:val="22"/>
        </w:rPr>
        <w:t xml:space="preserve">Источник:  </w:t>
      </w:r>
      <w:r w:rsidRPr="00EE3672">
        <w:rPr>
          <w:b w:val="0"/>
          <w:sz w:val="22"/>
          <w:szCs w:val="22"/>
        </w:rPr>
        <w:t>Из</w:t>
      </w:r>
      <w:proofErr w:type="gramEnd"/>
      <w:r w:rsidRPr="00EE3672">
        <w:rPr>
          <w:b w:val="0"/>
          <w:sz w:val="22"/>
          <w:szCs w:val="22"/>
        </w:rPr>
        <w:t xml:space="preserve"> м</w:t>
      </w:r>
      <w:r w:rsidRPr="00EE3672">
        <w:rPr>
          <w:b w:val="0"/>
          <w:iCs/>
          <w:sz w:val="22"/>
          <w:szCs w:val="22"/>
        </w:rPr>
        <w:t xml:space="preserve">етодического пособия: Березин С. В., </w:t>
      </w:r>
      <w:proofErr w:type="spellStart"/>
      <w:r w:rsidRPr="00EE3672">
        <w:rPr>
          <w:b w:val="0"/>
          <w:iCs/>
          <w:sz w:val="22"/>
          <w:szCs w:val="22"/>
        </w:rPr>
        <w:t>Лисецкий</w:t>
      </w:r>
      <w:proofErr w:type="spellEnd"/>
      <w:r w:rsidRPr="00EE3672">
        <w:rPr>
          <w:b w:val="0"/>
          <w:iCs/>
          <w:sz w:val="22"/>
          <w:szCs w:val="22"/>
        </w:rPr>
        <w:t xml:space="preserve"> К. С. Технология формирования социальных навыков. Самара, 1999</w:t>
      </w:r>
      <w:r w:rsidR="00B74DF1" w:rsidRPr="00EE3672">
        <w:rPr>
          <w:b w:val="0"/>
          <w:iCs/>
          <w:sz w:val="22"/>
          <w:szCs w:val="22"/>
        </w:rPr>
        <w:t>.</w:t>
      </w:r>
      <w:r w:rsidR="007A3FC3" w:rsidRPr="00EE3672">
        <w:rPr>
          <w:b w:val="0"/>
          <w:iCs/>
          <w:sz w:val="22"/>
          <w:szCs w:val="22"/>
        </w:rPr>
        <w:t xml:space="preserve"> </w:t>
      </w:r>
      <w:r w:rsidR="00681273" w:rsidRPr="00EE3672">
        <w:rPr>
          <w:b w:val="0"/>
          <w:sz w:val="24"/>
          <w:szCs w:val="24"/>
          <w:shd w:val="clear" w:color="auto" w:fill="FFFFFF"/>
        </w:rPr>
        <w:t>URL: </w:t>
      </w:r>
      <w:hyperlink r:id="rId9" w:history="1">
        <w:r w:rsidR="00681273" w:rsidRPr="00EE3672">
          <w:rPr>
            <w:rStyle w:val="ac"/>
            <w:b w:val="0"/>
            <w:iCs/>
            <w:color w:val="auto"/>
            <w:sz w:val="24"/>
            <w:szCs w:val="24"/>
            <w:u w:val="none"/>
          </w:rPr>
          <w:t>http://psycheya.ru/lib/tfns.pdf</w:t>
        </w:r>
      </w:hyperlink>
      <w:r w:rsidR="00681273" w:rsidRPr="00EE3672">
        <w:rPr>
          <w:b w:val="0"/>
          <w:iCs/>
          <w:sz w:val="24"/>
          <w:szCs w:val="24"/>
        </w:rPr>
        <w:t xml:space="preserve"> </w:t>
      </w:r>
      <w:r w:rsidR="00681273" w:rsidRPr="00EE3672">
        <w:rPr>
          <w:b w:val="0"/>
          <w:sz w:val="24"/>
          <w:szCs w:val="24"/>
          <w:shd w:val="clear" w:color="auto" w:fill="FFFFFF"/>
        </w:rPr>
        <w:t xml:space="preserve">(дата обращения: </w:t>
      </w:r>
      <w:r w:rsidR="00FA1BFE" w:rsidRPr="00EE3672">
        <w:rPr>
          <w:b w:val="0"/>
          <w:sz w:val="24"/>
          <w:szCs w:val="24"/>
          <w:shd w:val="clear" w:color="auto" w:fill="FFFFFF"/>
        </w:rPr>
        <w:t>22</w:t>
      </w:r>
      <w:r w:rsidR="00681273" w:rsidRPr="00EE3672">
        <w:rPr>
          <w:b w:val="0"/>
          <w:sz w:val="24"/>
          <w:szCs w:val="24"/>
          <w:shd w:val="clear" w:color="auto" w:fill="FFFFFF"/>
        </w:rPr>
        <w:t>.</w:t>
      </w:r>
      <w:r w:rsidR="00FA1BFE" w:rsidRPr="00EE3672">
        <w:rPr>
          <w:b w:val="0"/>
          <w:sz w:val="24"/>
          <w:szCs w:val="24"/>
          <w:shd w:val="clear" w:color="auto" w:fill="FFFFFF"/>
        </w:rPr>
        <w:t>11</w:t>
      </w:r>
      <w:r w:rsidR="00681273" w:rsidRPr="00EE3672">
        <w:rPr>
          <w:b w:val="0"/>
          <w:sz w:val="24"/>
          <w:szCs w:val="24"/>
          <w:shd w:val="clear" w:color="auto" w:fill="FFFFFF"/>
        </w:rPr>
        <w:t>.2021 г.).</w:t>
      </w:r>
    </w:p>
    <w:p w:rsidR="00891731" w:rsidRPr="00EE3672" w:rsidRDefault="00891731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0C3307" w:rsidRPr="00EE3672" w:rsidSect="005A2BC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7C9E"/>
    <w:multiLevelType w:val="hybridMultilevel"/>
    <w:tmpl w:val="03D4518E"/>
    <w:lvl w:ilvl="0" w:tplc="3D4623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868F7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26AA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B02F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CA23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7868C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D8809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768A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6A44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75A494D"/>
    <w:multiLevelType w:val="hybridMultilevel"/>
    <w:tmpl w:val="B66832DE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9D309F"/>
    <w:multiLevelType w:val="hybridMultilevel"/>
    <w:tmpl w:val="FBAC86F8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EC4129"/>
    <w:multiLevelType w:val="hybridMultilevel"/>
    <w:tmpl w:val="44EA2BDC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865D0E"/>
    <w:multiLevelType w:val="hybridMultilevel"/>
    <w:tmpl w:val="6AE44632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2244F2"/>
    <w:multiLevelType w:val="hybridMultilevel"/>
    <w:tmpl w:val="ABBCDCF6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3349E9"/>
    <w:multiLevelType w:val="hybridMultilevel"/>
    <w:tmpl w:val="83E08F92"/>
    <w:lvl w:ilvl="0" w:tplc="68B4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6C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A7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28C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06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D0C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278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584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C2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CC33CFF"/>
    <w:multiLevelType w:val="hybridMultilevel"/>
    <w:tmpl w:val="A1B66A18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97927"/>
    <w:multiLevelType w:val="hybridMultilevel"/>
    <w:tmpl w:val="46F6C638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D970D9B"/>
    <w:multiLevelType w:val="hybridMultilevel"/>
    <w:tmpl w:val="31642060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DAB04DE"/>
    <w:multiLevelType w:val="hybridMultilevel"/>
    <w:tmpl w:val="59E41570"/>
    <w:lvl w:ilvl="0" w:tplc="B690677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DCC7457"/>
    <w:multiLevelType w:val="hybridMultilevel"/>
    <w:tmpl w:val="1B784EB6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F81009B"/>
    <w:multiLevelType w:val="hybridMultilevel"/>
    <w:tmpl w:val="BE1A658C"/>
    <w:lvl w:ilvl="0" w:tplc="096001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8A9F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A26D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6696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DC51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52FB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B44C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C2E5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24B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14081D24"/>
    <w:multiLevelType w:val="hybridMultilevel"/>
    <w:tmpl w:val="6E18266E"/>
    <w:lvl w:ilvl="0" w:tplc="90B84B02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4C2A62C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CE8A33A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60BECC62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7085C34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AE48B4B2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938841D8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5F1290E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06896C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4">
    <w:nsid w:val="1502127C"/>
    <w:multiLevelType w:val="hybridMultilevel"/>
    <w:tmpl w:val="8682AA50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1D0CFB"/>
    <w:multiLevelType w:val="hybridMultilevel"/>
    <w:tmpl w:val="C240852A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1AEE7B40">
      <w:start w:val="1"/>
      <w:numFmt w:val="decimal"/>
      <w:lvlText w:val="%2."/>
      <w:lvlJc w:val="left"/>
      <w:pPr>
        <w:ind w:left="1710" w:hanging="99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65F6704"/>
    <w:multiLevelType w:val="hybridMultilevel"/>
    <w:tmpl w:val="F40ADD14"/>
    <w:lvl w:ilvl="0" w:tplc="E5E0602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4234A0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57105132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78141CE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F1B8E11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B84E205A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0808A0C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6048381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B8CCD7A2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7">
    <w:nsid w:val="1988252E"/>
    <w:multiLevelType w:val="hybridMultilevel"/>
    <w:tmpl w:val="FBF47988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09B11B4"/>
    <w:multiLevelType w:val="hybridMultilevel"/>
    <w:tmpl w:val="5D82AEC2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">
    <w:nsid w:val="21C549B4"/>
    <w:multiLevelType w:val="hybridMultilevel"/>
    <w:tmpl w:val="AB2E8C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6B0663F"/>
    <w:multiLevelType w:val="hybridMultilevel"/>
    <w:tmpl w:val="9E9650B2"/>
    <w:lvl w:ilvl="0" w:tplc="30F6CF2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5EEC0F76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1E251F6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AE36EDB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D66BC84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B276F31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2B9C83C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73D42CF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DD62B71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21">
    <w:nsid w:val="2A2E56FC"/>
    <w:multiLevelType w:val="hybridMultilevel"/>
    <w:tmpl w:val="9E7EB786"/>
    <w:lvl w:ilvl="0" w:tplc="33EC42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E855D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D7A1D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9CA4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AAFB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E693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80C5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9A85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DEF2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2AA951A6"/>
    <w:multiLevelType w:val="hybridMultilevel"/>
    <w:tmpl w:val="26CCE052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7723BD"/>
    <w:multiLevelType w:val="hybridMultilevel"/>
    <w:tmpl w:val="98C42F04"/>
    <w:lvl w:ilvl="0" w:tplc="B690677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2466DA"/>
    <w:multiLevelType w:val="hybridMultilevel"/>
    <w:tmpl w:val="12940DAC"/>
    <w:lvl w:ilvl="0" w:tplc="5028719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476A73"/>
    <w:multiLevelType w:val="hybridMultilevel"/>
    <w:tmpl w:val="079657FC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6B0A7B"/>
    <w:multiLevelType w:val="hybridMultilevel"/>
    <w:tmpl w:val="61AEB3A4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CC4F07"/>
    <w:multiLevelType w:val="hybridMultilevel"/>
    <w:tmpl w:val="18921264"/>
    <w:lvl w:ilvl="0" w:tplc="B690677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C53502"/>
    <w:multiLevelType w:val="hybridMultilevel"/>
    <w:tmpl w:val="B25AD5A8"/>
    <w:lvl w:ilvl="0" w:tplc="3BF6DA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485A9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16DF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BAAD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088A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6C7F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420C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33042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606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0065EAE"/>
    <w:multiLevelType w:val="multilevel"/>
    <w:tmpl w:val="6494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466F3C"/>
    <w:multiLevelType w:val="hybridMultilevel"/>
    <w:tmpl w:val="4D5AF888"/>
    <w:lvl w:ilvl="0" w:tplc="1AB639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B6CB2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07A04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15457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DE75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D201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ED4A3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63EEA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767E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41DA07FF"/>
    <w:multiLevelType w:val="hybridMultilevel"/>
    <w:tmpl w:val="DA1E6A5C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4EE27FB"/>
    <w:multiLevelType w:val="hybridMultilevel"/>
    <w:tmpl w:val="E830126C"/>
    <w:lvl w:ilvl="0" w:tplc="3B7C68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ACC110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1AAEA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E4BE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C000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F4BE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7ACC9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4041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F5E4F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47640A7F"/>
    <w:multiLevelType w:val="hybridMultilevel"/>
    <w:tmpl w:val="998C3340"/>
    <w:lvl w:ilvl="0" w:tplc="7C5AE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B87D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05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64C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2E7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E2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8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ECE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C8F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4E084E8D"/>
    <w:multiLevelType w:val="hybridMultilevel"/>
    <w:tmpl w:val="65524FCA"/>
    <w:lvl w:ilvl="0" w:tplc="6D0CF3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7668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9A24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E0DD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2C81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461C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B8391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D2CE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9C67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0DA7901"/>
    <w:multiLevelType w:val="hybridMultilevel"/>
    <w:tmpl w:val="F08CB6C2"/>
    <w:lvl w:ilvl="0" w:tplc="ABC65B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F67E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8C65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0EB5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CC55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D4EF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12A4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003F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BB8B9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51550114"/>
    <w:multiLevelType w:val="hybridMultilevel"/>
    <w:tmpl w:val="39B09B7A"/>
    <w:lvl w:ilvl="0" w:tplc="0A22FF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61A8DCE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C21F1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480C6EC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6A4031C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944EE912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FCD40202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751411C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F370932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7">
    <w:nsid w:val="54DD73B3"/>
    <w:multiLevelType w:val="hybridMultilevel"/>
    <w:tmpl w:val="CB82F644"/>
    <w:lvl w:ilvl="0" w:tplc="3F60C06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A8199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18239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A8C24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A6F52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C8A0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5A101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2AF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DCEE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61235B3"/>
    <w:multiLevelType w:val="hybridMultilevel"/>
    <w:tmpl w:val="AF8E4E3A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475A98"/>
    <w:multiLevelType w:val="hybridMultilevel"/>
    <w:tmpl w:val="0AB88606"/>
    <w:lvl w:ilvl="0" w:tplc="0419000F">
      <w:start w:val="1"/>
      <w:numFmt w:val="decimal"/>
      <w:lvlText w:val="%1."/>
      <w:lvlJc w:val="left"/>
      <w:pPr>
        <w:ind w:left="1230" w:hanging="8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731B2B"/>
    <w:multiLevelType w:val="hybridMultilevel"/>
    <w:tmpl w:val="01988102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B1882"/>
    <w:multiLevelType w:val="hybridMultilevel"/>
    <w:tmpl w:val="B31CB768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91D5A3C"/>
    <w:multiLevelType w:val="hybridMultilevel"/>
    <w:tmpl w:val="DDB04214"/>
    <w:lvl w:ilvl="0" w:tplc="6FA8F7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E0792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F4C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22B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B2E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F4226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DEEB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6ACF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D3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>
    <w:nsid w:val="6BBD03F0"/>
    <w:multiLevelType w:val="hybridMultilevel"/>
    <w:tmpl w:val="DD883784"/>
    <w:lvl w:ilvl="0" w:tplc="1EAE5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2CCEDC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494184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852FF9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5E8F06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7F6045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830462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A4EDB5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E5479F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>
    <w:nsid w:val="6EC54EB1"/>
    <w:multiLevelType w:val="hybridMultilevel"/>
    <w:tmpl w:val="35C417A6"/>
    <w:lvl w:ilvl="0" w:tplc="96F49E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52080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8BE70B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820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CC3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AFA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96A2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5ACB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2B07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>
    <w:nsid w:val="6EEE68D8"/>
    <w:multiLevelType w:val="hybridMultilevel"/>
    <w:tmpl w:val="33245D76"/>
    <w:lvl w:ilvl="0" w:tplc="060672E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1" w:tplc="D0409E40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FA894E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CFABBE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C0A11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4A8304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94689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B6E753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7AB04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6">
    <w:nsid w:val="70220EF3"/>
    <w:multiLevelType w:val="hybridMultilevel"/>
    <w:tmpl w:val="438A8262"/>
    <w:lvl w:ilvl="0" w:tplc="86F6FC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4ED93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04026F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CCE7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2AB7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16436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A61C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CC49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F2D2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>
    <w:nsid w:val="72062E05"/>
    <w:multiLevelType w:val="hybridMultilevel"/>
    <w:tmpl w:val="7F764FD4"/>
    <w:lvl w:ilvl="0" w:tplc="0C8479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CDC3C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BA23D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ECA1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9822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EEE5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24EC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E60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6C9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8">
    <w:nsid w:val="72533551"/>
    <w:multiLevelType w:val="hybridMultilevel"/>
    <w:tmpl w:val="50F09DC4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4C0C18"/>
    <w:multiLevelType w:val="hybridMultilevel"/>
    <w:tmpl w:val="35F68250"/>
    <w:lvl w:ilvl="0" w:tplc="A4C6F0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5E969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EE0BA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86E82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CAF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9AA4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283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40F9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6051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>
    <w:nsid w:val="79CF5C2B"/>
    <w:multiLevelType w:val="hybridMultilevel"/>
    <w:tmpl w:val="563E16BA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7AC65271"/>
    <w:multiLevelType w:val="hybridMultilevel"/>
    <w:tmpl w:val="0FF0E470"/>
    <w:lvl w:ilvl="0" w:tplc="5DF27C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A9401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5A57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4E0A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447B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C698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6C5B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CDED5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7472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>
    <w:nsid w:val="7C6A3B9B"/>
    <w:multiLevelType w:val="hybridMultilevel"/>
    <w:tmpl w:val="C1929490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D2A02F0"/>
    <w:multiLevelType w:val="hybridMultilevel"/>
    <w:tmpl w:val="C11CF5F4"/>
    <w:lvl w:ilvl="0" w:tplc="5B869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2D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EC6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0B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5ED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969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E0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7F0E1B14"/>
    <w:multiLevelType w:val="hybridMultilevel"/>
    <w:tmpl w:val="6B3A2952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5"/>
  </w:num>
  <w:num w:numId="5">
    <w:abstractNumId w:val="3"/>
  </w:num>
  <w:num w:numId="6">
    <w:abstractNumId w:val="9"/>
  </w:num>
  <w:num w:numId="7">
    <w:abstractNumId w:val="8"/>
  </w:num>
  <w:num w:numId="8">
    <w:abstractNumId w:val="18"/>
  </w:num>
  <w:num w:numId="9">
    <w:abstractNumId w:val="24"/>
  </w:num>
  <w:num w:numId="10">
    <w:abstractNumId w:val="14"/>
  </w:num>
  <w:num w:numId="11">
    <w:abstractNumId w:val="25"/>
  </w:num>
  <w:num w:numId="12">
    <w:abstractNumId w:val="52"/>
  </w:num>
  <w:num w:numId="13">
    <w:abstractNumId w:val="4"/>
  </w:num>
  <w:num w:numId="14">
    <w:abstractNumId w:val="48"/>
  </w:num>
  <w:num w:numId="15">
    <w:abstractNumId w:val="39"/>
  </w:num>
  <w:num w:numId="16">
    <w:abstractNumId w:val="31"/>
  </w:num>
  <w:num w:numId="17">
    <w:abstractNumId w:val="10"/>
  </w:num>
  <w:num w:numId="18">
    <w:abstractNumId w:val="50"/>
  </w:num>
  <w:num w:numId="19">
    <w:abstractNumId w:val="2"/>
  </w:num>
  <w:num w:numId="20">
    <w:abstractNumId w:val="41"/>
  </w:num>
  <w:num w:numId="21">
    <w:abstractNumId w:val="17"/>
  </w:num>
  <w:num w:numId="22">
    <w:abstractNumId w:val="11"/>
  </w:num>
  <w:num w:numId="23">
    <w:abstractNumId w:val="1"/>
  </w:num>
  <w:num w:numId="24">
    <w:abstractNumId w:val="27"/>
  </w:num>
  <w:num w:numId="25">
    <w:abstractNumId w:val="23"/>
  </w:num>
  <w:num w:numId="26">
    <w:abstractNumId w:val="54"/>
  </w:num>
  <w:num w:numId="27">
    <w:abstractNumId w:val="7"/>
  </w:num>
  <w:num w:numId="28">
    <w:abstractNumId w:val="26"/>
  </w:num>
  <w:num w:numId="29">
    <w:abstractNumId w:val="40"/>
  </w:num>
  <w:num w:numId="30">
    <w:abstractNumId w:val="38"/>
  </w:num>
  <w:num w:numId="31">
    <w:abstractNumId w:val="29"/>
  </w:num>
  <w:num w:numId="32">
    <w:abstractNumId w:val="37"/>
  </w:num>
  <w:num w:numId="33">
    <w:abstractNumId w:val="6"/>
  </w:num>
  <w:num w:numId="34">
    <w:abstractNumId w:val="33"/>
  </w:num>
  <w:num w:numId="35">
    <w:abstractNumId w:val="34"/>
  </w:num>
  <w:num w:numId="36">
    <w:abstractNumId w:val="20"/>
  </w:num>
  <w:num w:numId="37">
    <w:abstractNumId w:val="44"/>
  </w:num>
  <w:num w:numId="38">
    <w:abstractNumId w:val="53"/>
  </w:num>
  <w:num w:numId="39">
    <w:abstractNumId w:val="28"/>
  </w:num>
  <w:num w:numId="40">
    <w:abstractNumId w:val="32"/>
  </w:num>
  <w:num w:numId="41">
    <w:abstractNumId w:val="12"/>
  </w:num>
  <w:num w:numId="42">
    <w:abstractNumId w:val="42"/>
  </w:num>
  <w:num w:numId="43">
    <w:abstractNumId w:val="46"/>
  </w:num>
  <w:num w:numId="44">
    <w:abstractNumId w:val="21"/>
  </w:num>
  <w:num w:numId="45">
    <w:abstractNumId w:val="51"/>
  </w:num>
  <w:num w:numId="46">
    <w:abstractNumId w:val="35"/>
  </w:num>
  <w:num w:numId="47">
    <w:abstractNumId w:val="30"/>
  </w:num>
  <w:num w:numId="48">
    <w:abstractNumId w:val="45"/>
  </w:num>
  <w:num w:numId="49">
    <w:abstractNumId w:val="36"/>
  </w:num>
  <w:num w:numId="50">
    <w:abstractNumId w:val="49"/>
  </w:num>
  <w:num w:numId="51">
    <w:abstractNumId w:val="47"/>
  </w:num>
  <w:num w:numId="52">
    <w:abstractNumId w:val="13"/>
  </w:num>
  <w:num w:numId="53">
    <w:abstractNumId w:val="0"/>
  </w:num>
  <w:num w:numId="54">
    <w:abstractNumId w:val="16"/>
  </w:num>
  <w:num w:numId="55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48C"/>
    <w:rsid w:val="0001428D"/>
    <w:rsid w:val="000162B6"/>
    <w:rsid w:val="0004068F"/>
    <w:rsid w:val="00077141"/>
    <w:rsid w:val="0009187C"/>
    <w:rsid w:val="000B25D3"/>
    <w:rsid w:val="000C3307"/>
    <w:rsid w:val="000D5FAB"/>
    <w:rsid w:val="001027F8"/>
    <w:rsid w:val="00112A29"/>
    <w:rsid w:val="00113AFD"/>
    <w:rsid w:val="00157494"/>
    <w:rsid w:val="0016547A"/>
    <w:rsid w:val="00181F32"/>
    <w:rsid w:val="001A4420"/>
    <w:rsid w:val="001C4A3C"/>
    <w:rsid w:val="001C7EC2"/>
    <w:rsid w:val="00214A21"/>
    <w:rsid w:val="002208FB"/>
    <w:rsid w:val="0024279B"/>
    <w:rsid w:val="00257C1D"/>
    <w:rsid w:val="0027432C"/>
    <w:rsid w:val="00291E77"/>
    <w:rsid w:val="002952CC"/>
    <w:rsid w:val="002C4E0B"/>
    <w:rsid w:val="002D02FC"/>
    <w:rsid w:val="002E3E0B"/>
    <w:rsid w:val="00312CAD"/>
    <w:rsid w:val="0031526D"/>
    <w:rsid w:val="003371FF"/>
    <w:rsid w:val="00341B88"/>
    <w:rsid w:val="00351296"/>
    <w:rsid w:val="003636C7"/>
    <w:rsid w:val="003677E0"/>
    <w:rsid w:val="0038112C"/>
    <w:rsid w:val="00383930"/>
    <w:rsid w:val="003A36E7"/>
    <w:rsid w:val="003A5635"/>
    <w:rsid w:val="003C13E6"/>
    <w:rsid w:val="003C248C"/>
    <w:rsid w:val="003C2A80"/>
    <w:rsid w:val="003C3285"/>
    <w:rsid w:val="003E216C"/>
    <w:rsid w:val="003E2D28"/>
    <w:rsid w:val="003E438D"/>
    <w:rsid w:val="00400CAB"/>
    <w:rsid w:val="00406CD9"/>
    <w:rsid w:val="00424F14"/>
    <w:rsid w:val="004444E2"/>
    <w:rsid w:val="004628A1"/>
    <w:rsid w:val="004760A5"/>
    <w:rsid w:val="004E04ED"/>
    <w:rsid w:val="004E37CB"/>
    <w:rsid w:val="004E62F6"/>
    <w:rsid w:val="004E6D1E"/>
    <w:rsid w:val="004F1E6C"/>
    <w:rsid w:val="00500CCD"/>
    <w:rsid w:val="005256B9"/>
    <w:rsid w:val="005428F2"/>
    <w:rsid w:val="00554531"/>
    <w:rsid w:val="005569B0"/>
    <w:rsid w:val="005A2BC4"/>
    <w:rsid w:val="005B1806"/>
    <w:rsid w:val="005F28E5"/>
    <w:rsid w:val="006218FD"/>
    <w:rsid w:val="00626191"/>
    <w:rsid w:val="006511A7"/>
    <w:rsid w:val="00654F9E"/>
    <w:rsid w:val="00662656"/>
    <w:rsid w:val="00681273"/>
    <w:rsid w:val="006A4366"/>
    <w:rsid w:val="006A7E9F"/>
    <w:rsid w:val="006C0F05"/>
    <w:rsid w:val="006E482C"/>
    <w:rsid w:val="006F17C3"/>
    <w:rsid w:val="00702659"/>
    <w:rsid w:val="00705F5C"/>
    <w:rsid w:val="0070796C"/>
    <w:rsid w:val="0074185A"/>
    <w:rsid w:val="00773692"/>
    <w:rsid w:val="007A3FC3"/>
    <w:rsid w:val="007F2C83"/>
    <w:rsid w:val="00831455"/>
    <w:rsid w:val="00831EB8"/>
    <w:rsid w:val="0084614C"/>
    <w:rsid w:val="00863A5A"/>
    <w:rsid w:val="008702CD"/>
    <w:rsid w:val="00874B59"/>
    <w:rsid w:val="008755BF"/>
    <w:rsid w:val="0087761E"/>
    <w:rsid w:val="00886EC8"/>
    <w:rsid w:val="00891731"/>
    <w:rsid w:val="008A1331"/>
    <w:rsid w:val="008C310D"/>
    <w:rsid w:val="008C4197"/>
    <w:rsid w:val="008E630C"/>
    <w:rsid w:val="0091551F"/>
    <w:rsid w:val="00935D22"/>
    <w:rsid w:val="0099289E"/>
    <w:rsid w:val="009A1B5D"/>
    <w:rsid w:val="009B1F9B"/>
    <w:rsid w:val="009B6C26"/>
    <w:rsid w:val="009E4AE0"/>
    <w:rsid w:val="009F2758"/>
    <w:rsid w:val="009F4CD4"/>
    <w:rsid w:val="00A203F0"/>
    <w:rsid w:val="00A24D8C"/>
    <w:rsid w:val="00A3653D"/>
    <w:rsid w:val="00A4065A"/>
    <w:rsid w:val="00A61F32"/>
    <w:rsid w:val="00AB5CD1"/>
    <w:rsid w:val="00B50B31"/>
    <w:rsid w:val="00B742F4"/>
    <w:rsid w:val="00B74DF1"/>
    <w:rsid w:val="00BA646B"/>
    <w:rsid w:val="00BF26F8"/>
    <w:rsid w:val="00BF367A"/>
    <w:rsid w:val="00C079F5"/>
    <w:rsid w:val="00C1220C"/>
    <w:rsid w:val="00C15FD6"/>
    <w:rsid w:val="00C17AB2"/>
    <w:rsid w:val="00C47FAA"/>
    <w:rsid w:val="00C86AAD"/>
    <w:rsid w:val="00CC1E09"/>
    <w:rsid w:val="00D0351F"/>
    <w:rsid w:val="00D22520"/>
    <w:rsid w:val="00D45FA8"/>
    <w:rsid w:val="00D56251"/>
    <w:rsid w:val="00D85C4C"/>
    <w:rsid w:val="00D94C99"/>
    <w:rsid w:val="00DA18F4"/>
    <w:rsid w:val="00DB5969"/>
    <w:rsid w:val="00DC06BE"/>
    <w:rsid w:val="00DC0EC7"/>
    <w:rsid w:val="00DD4F46"/>
    <w:rsid w:val="00DE3750"/>
    <w:rsid w:val="00E109C3"/>
    <w:rsid w:val="00E1426E"/>
    <w:rsid w:val="00E17AB3"/>
    <w:rsid w:val="00E462DE"/>
    <w:rsid w:val="00E604C1"/>
    <w:rsid w:val="00E61131"/>
    <w:rsid w:val="00EA0BFE"/>
    <w:rsid w:val="00EA680D"/>
    <w:rsid w:val="00EE3672"/>
    <w:rsid w:val="00F22674"/>
    <w:rsid w:val="00F345CD"/>
    <w:rsid w:val="00F528BF"/>
    <w:rsid w:val="00F52DB6"/>
    <w:rsid w:val="00F76BAA"/>
    <w:rsid w:val="00FA1BFE"/>
    <w:rsid w:val="00FF1321"/>
    <w:rsid w:val="00FF18C2"/>
    <w:rsid w:val="00FF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7EA78-9CBD-429B-813D-25746C5CF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3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33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C33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33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33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33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basedOn w:val="a0"/>
    <w:link w:val="a4"/>
    <w:uiPriority w:val="99"/>
    <w:semiHidden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3"/>
    <w:uiPriority w:val="99"/>
    <w:semiHidden/>
    <w:unhideWhenUsed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6"/>
    <w:uiPriority w:val="10"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5"/>
    <w:uiPriority w:val="10"/>
    <w:qFormat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7"/>
    <w:uiPriority w:val="99"/>
    <w:semiHidden/>
    <w:unhideWhenUsed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uiPriority w:val="99"/>
    <w:semiHidden/>
    <w:unhideWhenUsed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a"/>
    <w:uiPriority w:val="11"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9"/>
    <w:uiPriority w:val="11"/>
    <w:qFormat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12CA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681273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6A4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sycheya.ru/lib/tfns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40</Pages>
  <Words>17139</Words>
  <Characters>97693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Компьюниум</cp:lastModifiedBy>
  <cp:revision>83</cp:revision>
  <dcterms:created xsi:type="dcterms:W3CDTF">2021-12-08T11:16:00Z</dcterms:created>
  <dcterms:modified xsi:type="dcterms:W3CDTF">2024-12-21T09:09:00Z</dcterms:modified>
</cp:coreProperties>
</file>